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76F" w:rsidRPr="00513B9B" w:rsidRDefault="008D076F" w:rsidP="008D076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6506983"/>
      <w:r w:rsidRPr="00513B9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</w:t>
      </w:r>
      <w:r w:rsidR="00DF6803" w:rsidRPr="00513B9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          </w:t>
      </w:r>
      <w:r w:rsidRPr="00513B9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МИНИСТЕРСТВО ПРОСВЕЩЕНИЯ РОССИЙСКОЙ ФЕДЕРАЦИИ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Министерство образования и науки Астраханской области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МКОУ "Икрянинская средняя общеобразовательная школа"</w:t>
      </w:r>
    </w:p>
    <w:p w:rsidR="008D076F" w:rsidRPr="00513B9B" w:rsidRDefault="00B5001B" w:rsidP="008D076F">
      <w:pPr>
        <w:spacing w:after="0"/>
        <w:ind w:left="120"/>
        <w:rPr>
          <w:rFonts w:ascii="Times New Roman" w:hAnsi="Times New Roman" w:cs="Times New Roman"/>
          <w:b/>
          <w:lang w:val="ru-RU"/>
        </w:rPr>
      </w:pPr>
      <w:bookmarkStart w:id="1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6120D34A" wp14:editId="4356A788">
            <wp:simplePos x="0" y="0"/>
            <wp:positionH relativeFrom="column">
              <wp:posOffset>3805555</wp:posOffset>
            </wp:positionH>
            <wp:positionV relativeFrom="paragraph">
              <wp:posOffset>151765</wp:posOffset>
            </wp:positionV>
            <wp:extent cx="2592070" cy="1471930"/>
            <wp:effectExtent l="0" t="0" r="0" b="0"/>
            <wp:wrapNone/>
            <wp:docPr id="1926" name="Picture 1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" name="Picture 192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471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"/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1103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3"/>
        <w:gridCol w:w="2727"/>
        <w:gridCol w:w="1013"/>
        <w:gridCol w:w="2414"/>
        <w:gridCol w:w="1431"/>
        <w:gridCol w:w="2281"/>
        <w:gridCol w:w="427"/>
      </w:tblGrid>
      <w:tr w:rsidR="008D076F" w:rsidRPr="002752F2" w:rsidTr="008D076F">
        <w:trPr>
          <w:gridAfter w:val="1"/>
          <w:wAfter w:w="427" w:type="dxa"/>
          <w:trHeight w:val="1"/>
          <w:jc w:val="center"/>
        </w:trPr>
        <w:tc>
          <w:tcPr>
            <w:tcW w:w="347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Рассмотрено:</w:t>
            </w:r>
          </w:p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 заседании кафедры гражданско-патриотического, физического, культурно-эстетического воспитания</w:t>
            </w:r>
          </w:p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Протокол № 1 от 29.08.23 г.</w:t>
            </w:r>
          </w:p>
        </w:tc>
        <w:tc>
          <w:tcPr>
            <w:tcW w:w="34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Согласовано:</w:t>
            </w:r>
          </w:p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</w:t>
            </w:r>
            <w:proofErr w:type="gramStart"/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Руководитель  кафедры</w:t>
            </w:r>
            <w:proofErr w:type="gramEnd"/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Вишневецкая М.А.</w:t>
            </w:r>
          </w:p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«</w:t>
            </w:r>
            <w:proofErr w:type="gramStart"/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30»августа</w:t>
            </w:r>
            <w:proofErr w:type="gramEnd"/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2023 г.</w:t>
            </w:r>
          </w:p>
        </w:tc>
        <w:tc>
          <w:tcPr>
            <w:tcW w:w="3712" w:type="dxa"/>
            <w:gridSpan w:val="2"/>
            <w:tcBorders>
              <w:lef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13B9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8D076F" w:rsidRPr="002752F2" w:rsidTr="008D076F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  <w:tblLook w:val="0000" w:firstRow="0" w:lastRow="0" w:firstColumn="0" w:lastColumn="0" w:noHBand="0" w:noVBand="0"/>
        </w:tblPrEx>
        <w:trPr>
          <w:gridBefore w:val="1"/>
          <w:wBefore w:w="743" w:type="dxa"/>
          <w:trHeight w:val="224"/>
          <w:tblCellSpacing w:w="0" w:type="dxa"/>
          <w:jc w:val="center"/>
        </w:trPr>
        <w:tc>
          <w:tcPr>
            <w:tcW w:w="3740" w:type="dxa"/>
            <w:gridSpan w:val="2"/>
          </w:tcPr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45" w:type="dxa"/>
            <w:gridSpan w:val="2"/>
          </w:tcPr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708" w:type="dxa"/>
            <w:gridSpan w:val="2"/>
          </w:tcPr>
          <w:p w:rsidR="008D076F" w:rsidRPr="00513B9B" w:rsidRDefault="008D076F" w:rsidP="008D076F">
            <w:pPr>
              <w:spacing w:after="0"/>
              <w:ind w:left="1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                                             РАБОЧАЯ ПРОГРАММА</w:t>
      </w:r>
      <w:r w:rsidRPr="00513B9B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учебного предмета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</w:t>
      </w:r>
      <w:r w:rsidR="00DF6803"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</w:t>
      </w: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gramStart"/>
      <w:r w:rsidR="00DF6803" w:rsidRPr="00513B9B">
        <w:rPr>
          <w:rFonts w:ascii="Times New Roman" w:hAnsi="Times New Roman" w:cs="Times New Roman"/>
          <w:b/>
          <w:sz w:val="24"/>
          <w:szCs w:val="24"/>
          <w:lang w:val="ru-RU"/>
        </w:rPr>
        <w:t>История</w:t>
      </w: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(</w:t>
      </w:r>
      <w:proofErr w:type="gramEnd"/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>базовый  уровень)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</w:t>
      </w:r>
      <w:r w:rsidR="00DF6803"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</w:t>
      </w: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DF6803" w:rsidRPr="00513B9B">
        <w:rPr>
          <w:rFonts w:ascii="Times New Roman" w:hAnsi="Times New Roman" w:cs="Times New Roman"/>
          <w:b/>
          <w:sz w:val="24"/>
          <w:szCs w:val="24"/>
          <w:lang w:val="ru-RU"/>
        </w:rPr>
        <w:t>для обучающихся 5</w:t>
      </w: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>-9 классов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P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</w:t>
      </w:r>
      <w:r w:rsidR="00DF6803"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</w:t>
      </w: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>Составитель:</w:t>
      </w:r>
    </w:p>
    <w:p w:rsidR="00DF6803" w:rsidRPr="00513B9B" w:rsidRDefault="008D076F" w:rsidP="00DF6803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              </w:t>
      </w:r>
      <w:r w:rsidR="00DF6803"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учитель общественных дисциплин </w:t>
      </w:r>
    </w:p>
    <w:p w:rsidR="00DF6803" w:rsidRPr="00513B9B" w:rsidRDefault="00DF6803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              Вишневецкая М.А.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                                                   </w:t>
      </w:r>
    </w:p>
    <w:p w:rsidR="00DF6803" w:rsidRDefault="00DF6803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B9B" w:rsidRPr="00513B9B" w:rsidRDefault="00513B9B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076F" w:rsidRPr="00513B9B" w:rsidRDefault="008D076F" w:rsidP="00513B9B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8D076F" w:rsidRPr="00513B9B" w:rsidRDefault="008D076F" w:rsidP="008D076F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  <w:sectPr w:rsidR="008D076F" w:rsidRPr="00513B9B">
          <w:pgSz w:w="11906" w:h="16383"/>
          <w:pgMar w:top="1134" w:right="850" w:bottom="1134" w:left="1701" w:header="720" w:footer="720" w:gutter="0"/>
          <w:cols w:space="720"/>
        </w:sectPr>
      </w:pPr>
      <w:r w:rsidRPr="00513B9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С. Икряное – 2023 г</w:t>
      </w:r>
    </w:p>
    <w:p w:rsidR="00706C14" w:rsidRPr="00FE1AC7" w:rsidRDefault="00706C14">
      <w:pPr>
        <w:spacing w:after="0"/>
        <w:ind w:left="120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bookmarkStart w:id="2" w:name="block-6506989"/>
      <w:bookmarkEnd w:id="0"/>
      <w:r w:rsidRPr="00FE1AC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706C14" w:rsidRDefault="001438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706C14" w:rsidRPr="00FE1AC7" w:rsidRDefault="001438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706C14" w:rsidRPr="00FE1AC7" w:rsidRDefault="00143800">
      <w:pPr>
        <w:numPr>
          <w:ilvl w:val="0"/>
          <w:numId w:val="1"/>
        </w:numPr>
        <w:spacing w:after="0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706C14" w:rsidRPr="00FE1AC7" w:rsidRDefault="001438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706C14" w:rsidRPr="00FE1AC7" w:rsidRDefault="001438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706C14" w:rsidRPr="00FE1AC7" w:rsidRDefault="001438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E84008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E84008">
        <w:rPr>
          <w:rFonts w:ascii="Times New Roman" w:hAnsi="Times New Roman"/>
          <w:color w:val="000000"/>
          <w:sz w:val="28"/>
          <w:lang w:val="ru-RU"/>
        </w:rPr>
        <w:t>России»</w:t>
      </w:r>
    </w:p>
    <w:p w:rsidR="00706C14" w:rsidRPr="00E84008" w:rsidRDefault="00706C14">
      <w:pPr>
        <w:rPr>
          <w:lang w:val="ru-RU"/>
        </w:rPr>
        <w:sectPr w:rsidR="00706C14" w:rsidRPr="00E84008">
          <w:pgSz w:w="11906" w:h="16383"/>
          <w:pgMar w:top="1134" w:right="850" w:bottom="1134" w:left="1701" w:header="720" w:footer="720" w:gutter="0"/>
          <w:cols w:space="720"/>
        </w:sect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bookmarkStart w:id="3" w:name="block-6506987"/>
      <w:bookmarkEnd w:id="2"/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FE1AC7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</w:t>
      </w:r>
      <w:r w:rsidRPr="00E84008">
        <w:rPr>
          <w:rFonts w:ascii="Times New Roman" w:hAnsi="Times New Roman"/>
          <w:color w:val="000000"/>
          <w:sz w:val="28"/>
          <w:lang w:val="ru-RU"/>
        </w:rPr>
        <w:t>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Природные условия Месопотамии (Междуречья). Занятия населения. Древнейшие города-государства. </w:t>
      </w:r>
      <w:r w:rsidRPr="00E84008">
        <w:rPr>
          <w:rFonts w:ascii="Times New Roman" w:hAnsi="Times New Roman"/>
          <w:color w:val="000000"/>
          <w:sz w:val="28"/>
          <w:lang w:val="ru-RU"/>
        </w:rPr>
        <w:t>Создание единого государства. Письменность. Мифы и сказания.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FE1AC7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</w:t>
      </w:r>
      <w:r w:rsidRPr="00E84008">
        <w:rPr>
          <w:rFonts w:ascii="Times New Roman" w:hAnsi="Times New Roman"/>
          <w:color w:val="000000"/>
          <w:sz w:val="28"/>
          <w:lang w:val="ru-RU"/>
        </w:rPr>
        <w:t>Возникновение Израильского государства. Царь Соломон. Религиозные верования. Ветхозаветные предания.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. Расширение территории державы. </w:t>
      </w:r>
      <w:r w:rsidRPr="00FE1AC7">
        <w:rPr>
          <w:rFonts w:ascii="Times New Roman" w:hAnsi="Times New Roman"/>
          <w:color w:val="000000"/>
          <w:sz w:val="28"/>
          <w:lang w:val="ru-RU"/>
        </w:rPr>
        <w:t>Государственное устройство. Центр и сатрапии, управление империей. Религия персов.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Древнейшие города-государства. Приход ариев в Северную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Индию. Держава Маурьев. Государство Гуптов. Общественное устройство, варны. </w:t>
      </w:r>
      <w:r w:rsidRPr="00FE1AC7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Древнего Китая. Хозяйственная деятельность и условия жизни населения.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Развитие ремесел и торговли. Великий шелковый путь. Религиозно-философские учения. </w:t>
      </w:r>
      <w:r w:rsidRPr="00E84008">
        <w:rPr>
          <w:rFonts w:ascii="Times New Roman" w:hAnsi="Times New Roman"/>
          <w:color w:val="000000"/>
          <w:sz w:val="28"/>
          <w:lang w:val="ru-RU"/>
        </w:rPr>
        <w:t>Конфуций. Научные знания и изобретения древних китайцев. Храмы.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Афины: утверждение демократии.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Законы Солона. Реформы Клисфена, их значение. </w:t>
      </w:r>
      <w:r w:rsidRPr="00FE1AC7"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</w:t>
      </w:r>
      <w:r w:rsidRPr="00E84008">
        <w:rPr>
          <w:rFonts w:ascii="Times New Roman" w:hAnsi="Times New Roman"/>
          <w:color w:val="000000"/>
          <w:sz w:val="28"/>
          <w:lang w:val="ru-RU"/>
        </w:rPr>
        <w:t>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Религия древних греков; пантеон богов. Храмы и жрецы. Развитие наук.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Греческая философия. Школа и образование. Литература. Греческое искусство: архитектура, скульптура.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быт древних греков. Досуг (театр, спортивные состязания). </w:t>
      </w:r>
      <w:r w:rsidRPr="00E84008">
        <w:rPr>
          <w:rFonts w:ascii="Times New Roman" w:hAnsi="Times New Roman"/>
          <w:color w:val="000000"/>
          <w:sz w:val="28"/>
          <w:lang w:val="ru-RU"/>
        </w:rPr>
        <w:t>Общегреческие игры в Олимпии.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Главенство Македонии над греческими полисами.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</w:t>
      </w:r>
      <w:r w:rsidRPr="00FE1AC7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Легенды об основании Рима. Рим эпохи царей.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 w:rsidRPr="00E84008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 Завоевание Римом Италии.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</w:t>
      </w:r>
      <w:r w:rsidRPr="00E84008">
        <w:rPr>
          <w:rFonts w:ascii="Times New Roman" w:hAnsi="Times New Roman"/>
          <w:color w:val="000000"/>
          <w:sz w:val="28"/>
          <w:lang w:val="ru-RU"/>
        </w:rPr>
        <w:t>Ганнибал; битва при Каннах. Поражение Карфагена. Установление господства Рима в Средиземноморье. Римские провинции.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Подъем сельского хозяйства.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Латифундии. Рабство. Борьба за аграрную реформу.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Деятельность братьев Гракхов: проекты реформ, мероприятия, итоги. Гражданская война и установление диктатуры Суллы.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Восстание Спартака. Участие армии в гражданских войнах. </w:t>
      </w:r>
      <w:r w:rsidRPr="00FE1AC7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Октавиан Август. Императоры Рима: завоеватели и правители.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Римская литература, золотой век поэзии.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Ораторское искусство; Цицерон. Развитие наук. </w:t>
      </w:r>
      <w:r w:rsidRPr="00FE1AC7">
        <w:rPr>
          <w:rFonts w:ascii="Times New Roman" w:hAnsi="Times New Roman"/>
          <w:color w:val="000000"/>
          <w:sz w:val="28"/>
          <w:lang w:val="ru-RU"/>
        </w:rPr>
        <w:t>Римские историки. Искусство Древнего Рима: архитектура, скульптура. Пантеон.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r w:rsidRPr="00FE1AC7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FE1AC7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 w:rsidRPr="00E84008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</w:t>
      </w:r>
      <w:r w:rsidRPr="00FE1AC7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Традиционные верования. Пророк Мухаммад и возникновение ислама. Хиджра. Победа новой веры. Коран. Завоевания арабов. </w:t>
      </w:r>
      <w:r w:rsidRPr="00FE1AC7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Ярмарки. Торговые пути в Средиземноморье и на Балтике. Ганза. Облик средневековых городов. </w:t>
      </w:r>
      <w:r w:rsidRPr="00FE1AC7">
        <w:rPr>
          <w:rFonts w:ascii="Times New Roman" w:hAnsi="Times New Roman"/>
          <w:color w:val="000000"/>
          <w:sz w:val="28"/>
          <w:lang w:val="ru-RU"/>
        </w:rPr>
        <w:t>Образ жизни и быт горожан.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FE1AC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E8400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FE1AC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E84008"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завоевания на Балканах. Падение Константинополя.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Развитие знаний о природе и человеке. Гуманизм. Раннее Возрождение: художники и их творения. </w:t>
      </w:r>
      <w:r w:rsidRPr="00FE1AC7">
        <w:rPr>
          <w:rFonts w:ascii="Times New Roman" w:hAnsi="Times New Roman"/>
          <w:color w:val="000000"/>
          <w:sz w:val="28"/>
          <w:lang w:val="ru-RU"/>
        </w:rPr>
        <w:t>Изобретение европейского книгопечатания; И.Гутенберг.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Культура народов Востока. </w:t>
      </w:r>
      <w:r w:rsidRPr="00E84008">
        <w:rPr>
          <w:rFonts w:ascii="Times New Roman" w:hAnsi="Times New Roman"/>
          <w:color w:val="000000"/>
          <w:sz w:val="28"/>
          <w:lang w:val="ru-RU"/>
        </w:rPr>
        <w:t>Литература. Архитектура. Традиционные искусства и ремесла.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706C14" w:rsidRPr="00FE1AC7" w:rsidRDefault="00706C14">
      <w:pPr>
        <w:spacing w:after="0"/>
        <w:ind w:left="120"/>
        <w:rPr>
          <w:lang w:val="ru-RU"/>
        </w:rPr>
      </w:pPr>
    </w:p>
    <w:p w:rsidR="00706C14" w:rsidRPr="00FE1AC7" w:rsidRDefault="00143800">
      <w:pPr>
        <w:spacing w:after="0"/>
        <w:ind w:left="120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706C14" w:rsidRPr="00FE1AC7" w:rsidRDefault="00706C14">
      <w:pPr>
        <w:spacing w:after="0"/>
        <w:ind w:left="120"/>
        <w:rPr>
          <w:lang w:val="ru-RU"/>
        </w:rPr>
      </w:pP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FE1AC7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</w:t>
      </w:r>
      <w:r w:rsidRPr="00E84008">
        <w:rPr>
          <w:rFonts w:ascii="Times New Roman" w:hAnsi="Times New Roman"/>
          <w:color w:val="000000"/>
          <w:sz w:val="28"/>
          <w:lang w:val="ru-RU"/>
        </w:rPr>
        <w:t>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Крупнейшие города Руси. Новгород как центр освоения Севера Восточной Европы, колонизация Русской равнины.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Территориально-политическая структура Руси, волости. Органы власти: князь, посадник, тысяцкий, вече. </w:t>
      </w:r>
      <w:r w:rsidRPr="00E84008">
        <w:rPr>
          <w:rFonts w:ascii="Times New Roman" w:hAnsi="Times New Roman"/>
          <w:color w:val="000000"/>
          <w:sz w:val="28"/>
          <w:lang w:val="ru-RU"/>
        </w:rPr>
        <w:t>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Князья, дружина. Духовенство. Городское население. Купцы. Категории рядового и зависимого населения. </w:t>
      </w:r>
      <w:r w:rsidRPr="00FE1AC7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Письменность. Распространение грамотности, берестяные грамоты.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</w:t>
      </w:r>
      <w:r w:rsidRPr="00E84008">
        <w:rPr>
          <w:rFonts w:ascii="Times New Roman" w:hAnsi="Times New Roman"/>
          <w:color w:val="000000"/>
          <w:sz w:val="28"/>
          <w:lang w:val="ru-RU"/>
        </w:rPr>
        <w:t>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</w:t>
      </w:r>
      <w:r w:rsidRPr="00E84008">
        <w:rPr>
          <w:rFonts w:ascii="Times New Roman" w:hAnsi="Times New Roman"/>
          <w:color w:val="000000"/>
          <w:sz w:val="28"/>
          <w:lang w:val="ru-RU"/>
        </w:rPr>
        <w:t>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Возникновение Золотой Орды. Судьбы русских земель после монгольского нашествия. </w:t>
      </w:r>
      <w:r w:rsidRPr="00FE1AC7">
        <w:rPr>
          <w:rFonts w:ascii="Times New Roman" w:hAnsi="Times New Roman"/>
          <w:color w:val="000000"/>
          <w:sz w:val="28"/>
          <w:lang w:val="ru-RU"/>
        </w:rPr>
        <w:t>Система зависимости русских земель от ордынских ханов (так называемое ордынское иго).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Северо-западные земли: Новгородская и Псковская. Политический строй Новгорода и Пскова. Роль вече и князя. </w:t>
      </w:r>
      <w:r w:rsidRPr="00FE1AC7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Ордена крестоносцев и борьба с их экспансией на западных границах Руси.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Закрепление первенствующего положения московских князей.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Распад Золотой Орды, образование татарских ханств. Казанское ханство. Сибирское ханство. Астраханское ханство. </w:t>
      </w:r>
      <w:r w:rsidRPr="00E84008">
        <w:rPr>
          <w:rFonts w:ascii="Times New Roman" w:hAnsi="Times New Roman"/>
          <w:color w:val="000000"/>
          <w:sz w:val="28"/>
          <w:lang w:val="ru-RU"/>
        </w:rPr>
        <w:t>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</w:t>
      </w:r>
      <w:r w:rsidRPr="00E84008">
        <w:rPr>
          <w:rFonts w:ascii="Times New Roman" w:hAnsi="Times New Roman"/>
          <w:color w:val="000000"/>
          <w:sz w:val="28"/>
          <w:lang w:val="ru-RU"/>
        </w:rPr>
        <w:t>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Ереси. Геннадиевская Библия. Развитие культуры единого Русского государства.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Архитектура. Русская икона как феномен мирового искусства.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Распространение протестантизма в Европе. Кальвинизм. Религиозные войны. </w:t>
      </w:r>
      <w:r w:rsidRPr="00E84008">
        <w:rPr>
          <w:rFonts w:ascii="Times New Roman" w:hAnsi="Times New Roman"/>
          <w:color w:val="000000"/>
          <w:sz w:val="28"/>
          <w:lang w:val="ru-RU"/>
        </w:rPr>
        <w:lastRenderedPageBreak/>
        <w:t>Борьба католической церкви против реформационного движения. Контрреформация. Инквизиция.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FE1AC7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FE1AC7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E84008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Противостояние османской экспансии в Европе. Образование державы австрийских Габсбургов. Тридцатилетняя война. </w:t>
      </w:r>
      <w:r w:rsidRPr="00FE1AC7">
        <w:rPr>
          <w:rFonts w:ascii="Times New Roman" w:hAnsi="Times New Roman"/>
          <w:color w:val="000000"/>
          <w:sz w:val="28"/>
          <w:lang w:val="ru-RU"/>
        </w:rPr>
        <w:t>Вестфальский мир.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Северное Возрождение. Мир человека в литературе раннего Нового времени. М. Сервантес. У. Шекспир. Стили художественной культуры (барокко, классицизм). </w:t>
      </w:r>
      <w:r w:rsidRPr="00FE1AC7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Османская империя: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Управление многонациональной империей. Османская армия. </w:t>
      </w:r>
      <w:r w:rsidRPr="00E84008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E84008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E84008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Войны с Крымским ханством. Битва при Молодях. Укрепление </w:t>
      </w:r>
      <w:r w:rsidRPr="00E8400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южных границ. </w:t>
      </w:r>
      <w:r w:rsidRPr="00FE1AC7">
        <w:rPr>
          <w:rFonts w:ascii="Times New Roman" w:hAnsi="Times New Roman"/>
          <w:color w:val="000000"/>
          <w:sz w:val="28"/>
          <w:lang w:val="ru-RU"/>
        </w:rPr>
        <w:t>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Дворянство. Служилые люди. Формирование Государева двора и «служилых городов».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Торгово-ремесленное население городов. Духовенство. Начало закрепощения крестьян: Указ о «заповедных летах». </w:t>
      </w:r>
      <w:r w:rsidRPr="00FE1AC7">
        <w:rPr>
          <w:rFonts w:ascii="Times New Roman" w:hAnsi="Times New Roman"/>
          <w:color w:val="000000"/>
          <w:sz w:val="28"/>
          <w:lang w:val="ru-RU"/>
        </w:rPr>
        <w:t>Формирование вольного казачества.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Народы Поволжья после присоединения к России. Служилые татары. </w:t>
      </w:r>
      <w:r w:rsidRPr="00FE1AC7">
        <w:rPr>
          <w:rFonts w:ascii="Times New Roman" w:hAnsi="Times New Roman"/>
          <w:color w:val="000000"/>
          <w:sz w:val="28"/>
          <w:lang w:val="ru-RU"/>
        </w:rPr>
        <w:t>Сосуществование религий в Российском государстве. Русская православная церковь. Мусульманское духовенство.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Правление Бориса Годунова. Учреждение патриаршества.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 его политика. </w:t>
      </w:r>
      <w:r w:rsidRPr="00E84008">
        <w:rPr>
          <w:rFonts w:ascii="Times New Roman" w:hAnsi="Times New Roman"/>
          <w:color w:val="000000"/>
          <w:sz w:val="28"/>
          <w:lang w:val="ru-RU"/>
        </w:rPr>
        <w:t>Восстание 1606 г. и убийство самозванца.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Первое и второе земские ополчения. Захват Новгорода шведскими войсками. «Совет всея земли». </w:t>
      </w:r>
      <w:r w:rsidRPr="00E84008">
        <w:rPr>
          <w:rFonts w:ascii="Times New Roman" w:hAnsi="Times New Roman"/>
          <w:color w:val="000000"/>
          <w:sz w:val="28"/>
          <w:lang w:val="ru-RU"/>
        </w:rPr>
        <w:t>Освобождение Москвы в 1612 г.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Столбовский мир со Швецией: утрата выхода к Балтийскому морю. Продолжение войны с Речью </w:t>
      </w:r>
      <w:r w:rsidRPr="00E84008">
        <w:rPr>
          <w:rFonts w:ascii="Times New Roman" w:hAnsi="Times New Roman"/>
          <w:color w:val="000000"/>
          <w:sz w:val="28"/>
          <w:lang w:val="ru-RU"/>
        </w:rPr>
        <w:t>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Царствование Михаила Федоровича. Восстановление экономического потенциала страны. </w:t>
      </w:r>
      <w:r w:rsidRPr="00FE1AC7">
        <w:rPr>
          <w:rFonts w:ascii="Times New Roman" w:hAnsi="Times New Roman"/>
          <w:color w:val="000000"/>
          <w:sz w:val="28"/>
          <w:lang w:val="ru-RU"/>
        </w:rPr>
        <w:t>Продолжение закрепощения крестьян. Земские соборы. Роль патриарха Филарета в управлении государством.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Протопоп Аввакум, формирование религиозной традиции старообрядчества. Царь Федор Алексеевич. Отмена местничества.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Налоговая (податная) реформа.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Ярмарки. Укрепление внутренних торговых связей и развитие хозяйственной специализации регионов Российского государства.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Торговый и Новоторговый уставы. Торговля с европейскими странами и Востоком.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</w:t>
      </w:r>
      <w:r w:rsidRPr="00FE1AC7">
        <w:rPr>
          <w:rFonts w:ascii="Times New Roman" w:hAnsi="Times New Roman"/>
          <w:color w:val="000000"/>
          <w:sz w:val="28"/>
          <w:lang w:val="ru-RU"/>
        </w:rPr>
        <w:t>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Плавание Семена Дежнева. Выход к Тихому океану.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Походы Ерофея Хабарова и Василия Пояркова и исследование бассейна реки Амур.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Освоение Поволжья и Сибири. Калмыцкое ханство. </w:t>
      </w:r>
      <w:r w:rsidRPr="00FE1AC7">
        <w:rPr>
          <w:rFonts w:ascii="Times New Roman" w:hAnsi="Times New Roman"/>
          <w:color w:val="000000"/>
          <w:sz w:val="28"/>
          <w:lang w:val="ru-RU"/>
        </w:rPr>
        <w:t>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«Союз королей и философов».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FE1AC7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</w:t>
      </w:r>
      <w:r w:rsidRPr="00E84008">
        <w:rPr>
          <w:rFonts w:ascii="Times New Roman" w:hAnsi="Times New Roman"/>
          <w:color w:val="000000"/>
          <w:sz w:val="28"/>
          <w:lang w:val="ru-RU"/>
        </w:rPr>
        <w:t>Движения протеста. Луддизм.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</w:t>
      </w:r>
      <w:r w:rsidRPr="00FE1AC7">
        <w:rPr>
          <w:rFonts w:ascii="Times New Roman" w:hAnsi="Times New Roman"/>
          <w:color w:val="000000"/>
          <w:sz w:val="28"/>
          <w:lang w:val="ru-RU"/>
        </w:rPr>
        <w:t>Попытки проведения реформ. Королевская власть и сословия.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FE1AC7">
        <w:rPr>
          <w:rFonts w:ascii="Times New Roman" w:hAnsi="Times New Roman"/>
          <w:color w:val="000000"/>
          <w:sz w:val="28"/>
          <w:lang w:val="ru-RU"/>
        </w:rPr>
        <w:t>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Попытки проведения реформ в Португалии. </w:t>
      </w:r>
      <w:r w:rsidRPr="00E84008">
        <w:rPr>
          <w:rFonts w:ascii="Times New Roman" w:hAnsi="Times New Roman"/>
          <w:color w:val="000000"/>
          <w:sz w:val="28"/>
          <w:lang w:val="ru-RU"/>
        </w:rPr>
        <w:t>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Первые сражения войны. Создание регулярной армии под командованием Дж. Вашингтона. Принятие Декларации независимости (1776). </w:t>
      </w:r>
      <w:r w:rsidRPr="00FE1AC7">
        <w:rPr>
          <w:rFonts w:ascii="Times New Roman" w:hAnsi="Times New Roman"/>
          <w:color w:val="000000"/>
          <w:sz w:val="28"/>
          <w:lang w:val="ru-RU"/>
        </w:rPr>
        <w:t>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</w:t>
      </w:r>
      <w:r w:rsidRPr="00926AEF">
        <w:rPr>
          <w:rFonts w:ascii="Times New Roman" w:hAnsi="Times New Roman"/>
          <w:color w:val="000000"/>
          <w:sz w:val="28"/>
          <w:lang w:val="ru-RU"/>
        </w:rPr>
        <w:t xml:space="preserve">Казнь короля. Вандея. Политическая борьба в годы республики.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Конвент и «революционный порядок управления». Комитет общественного спасения. М. Робеспьер.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</w:t>
      </w:r>
      <w:r w:rsidRPr="00FE1AC7">
        <w:rPr>
          <w:rFonts w:ascii="Times New Roman" w:hAnsi="Times New Roman"/>
          <w:color w:val="000000"/>
          <w:sz w:val="28"/>
          <w:lang w:val="ru-RU"/>
        </w:rPr>
        <w:t>Установление режима консульства. Итоги и значение революции.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706C14" w:rsidRPr="00926AEF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Династические войны «за наследство». Семилетняя война (1756–1763). Разделы Речи Посполитой. Войны антифранцузских коалиций против революционной Франции. </w:t>
      </w:r>
      <w:r w:rsidRPr="00926AEF">
        <w:rPr>
          <w:rFonts w:ascii="Times New Roman" w:hAnsi="Times New Roman"/>
          <w:color w:val="000000"/>
          <w:sz w:val="28"/>
          <w:lang w:val="ru-RU"/>
        </w:rPr>
        <w:t>Колониальные захваты европейских держав.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Стрелецкие бунты. Хованщина. Первые шаги на пути преобразований.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Первые гвардейские полки. Создание регулярной армии, военного флота. </w:t>
      </w:r>
      <w:r w:rsidRPr="00E84008">
        <w:rPr>
          <w:rFonts w:ascii="Times New Roman" w:hAnsi="Times New Roman"/>
          <w:color w:val="000000"/>
          <w:sz w:val="28"/>
          <w:lang w:val="ru-RU"/>
        </w:rPr>
        <w:t>Рекрутские наборы.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Влияние культуры стран зарубежной Европы. Привлечение иностранных специалистов.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Кунсткамера. Светская живопись, портрет петровской эпохи. </w:t>
      </w:r>
      <w:r w:rsidRPr="00FE1AC7">
        <w:rPr>
          <w:rFonts w:ascii="Times New Roman" w:hAnsi="Times New Roman"/>
          <w:color w:val="000000"/>
          <w:sz w:val="28"/>
          <w:lang w:val="ru-RU"/>
        </w:rPr>
        <w:t>Скульптура и архитектура. Памятники раннего барокко.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Роль Э. Бирона, А. И. Остермана, А. П. </w:t>
      </w:r>
      <w:proofErr w:type="gramStart"/>
      <w:r w:rsidRPr="00FE1AC7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FE1AC7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Усиление роли косвенных налогов. Ликвидация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Идеи Просвещения. «Просвещенный абсолютизм», его особенности в России. Секуляризация церковных земель. </w:t>
      </w:r>
      <w:r w:rsidRPr="00FE1AC7">
        <w:rPr>
          <w:rFonts w:ascii="Times New Roman" w:hAnsi="Times New Roman"/>
          <w:color w:val="000000"/>
          <w:sz w:val="28"/>
          <w:lang w:val="ru-RU"/>
        </w:rPr>
        <w:t>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</w:t>
      </w:r>
      <w:r w:rsidRPr="00FE1AC7">
        <w:rPr>
          <w:rFonts w:ascii="Times New Roman" w:hAnsi="Times New Roman"/>
          <w:color w:val="000000"/>
          <w:sz w:val="28"/>
          <w:lang w:val="ru-RU"/>
        </w:rPr>
        <w:t>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Внутренняя и внешняя торговля. Торговые пути внутри страны. </w:t>
      </w:r>
      <w:proofErr w:type="gramStart"/>
      <w:r w:rsidRPr="00FE1AC7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FE1AC7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</w:t>
      </w:r>
      <w:r w:rsidRPr="00FE1AC7">
        <w:rPr>
          <w:rFonts w:ascii="Times New Roman" w:hAnsi="Times New Roman"/>
          <w:color w:val="000000"/>
          <w:sz w:val="28"/>
          <w:lang w:val="ru-RU"/>
        </w:rPr>
        <w:t>Обеспечение активного внешнеторгового баланса.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</w:t>
      </w:r>
      <w:r w:rsidRPr="00E84008">
        <w:rPr>
          <w:rFonts w:ascii="Times New Roman" w:hAnsi="Times New Roman"/>
          <w:color w:val="000000"/>
          <w:sz w:val="28"/>
          <w:lang w:val="ru-RU"/>
        </w:rPr>
        <w:t>Влияние восстания на внутреннюю политику и развитие общественной мысли.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Войны с Османской империей. П. А. Румянцев, А. В. Суворов, Ф. Ф. Ушаков, победы российских войск под их руководством.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Укрепление взаимосвязей с культурой стран зарубежной Европы.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Масонство в России. Распространение в России основных стилей и жанров европейской художественной культуры (барокко, классицизм, рококо). </w:t>
      </w:r>
      <w:r w:rsidRPr="00FE1AC7">
        <w:rPr>
          <w:rFonts w:ascii="Times New Roman" w:hAnsi="Times New Roman"/>
          <w:color w:val="000000"/>
          <w:sz w:val="28"/>
          <w:lang w:val="ru-RU"/>
        </w:rPr>
        <w:t>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Культура и быт российских сословий. Дворянство: жизнь и быт дворянской усадьбы. </w:t>
      </w:r>
      <w:r w:rsidRPr="00E84008">
        <w:rPr>
          <w:rFonts w:ascii="Times New Roman" w:hAnsi="Times New Roman"/>
          <w:color w:val="000000"/>
          <w:sz w:val="28"/>
          <w:lang w:val="ru-RU"/>
        </w:rPr>
        <w:t>Духовенство. Купечество. Крестьянство.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</w:t>
      </w:r>
      <w:r w:rsidRPr="00E84008">
        <w:rPr>
          <w:rFonts w:ascii="Times New Roman" w:hAnsi="Times New Roman"/>
          <w:color w:val="000000"/>
          <w:sz w:val="28"/>
          <w:lang w:val="ru-RU"/>
        </w:rPr>
        <w:t>Российская академия. Е. Р. Дашкова. М. В. Ломоносов и его роль в становлении российской науки и образования.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FE1AC7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FE1AC7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во Франции.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Реформы. Законодательство. Наполеоновские войны. </w:t>
      </w:r>
      <w:r w:rsidRPr="00FE1AC7">
        <w:rPr>
          <w:rFonts w:ascii="Times New Roman" w:hAnsi="Times New Roman"/>
          <w:color w:val="000000"/>
          <w:sz w:val="28"/>
          <w:lang w:val="ru-RU"/>
        </w:rPr>
        <w:t>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Франция: Реставрация, Июльская монархия, Вторая республика. Великобритания: борьба за парламентскую реформу; чартизм.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Нарастание освободительных движений. Освобождение Греции. Европейские революции 1830 г. и 1848–1849 гг. </w:t>
      </w:r>
      <w:r w:rsidRPr="00FE1AC7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марксизма.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в Викторианскую эпоху. «Мастерская мира». Рабочее движение. Политические и социальные реформы. </w:t>
      </w:r>
      <w:r w:rsidRPr="00E84008">
        <w:rPr>
          <w:rFonts w:ascii="Times New Roman" w:hAnsi="Times New Roman"/>
          <w:color w:val="000000"/>
          <w:sz w:val="28"/>
          <w:lang w:val="ru-RU"/>
        </w:rPr>
        <w:t>Британская колониальная империя; доминионы.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: внутренняя и внешняя политика.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Активизация колониальной экспансии. Франко-германская война 1870–1871 гг. </w:t>
      </w:r>
      <w:r w:rsidRPr="00E84008">
        <w:rPr>
          <w:rFonts w:ascii="Times New Roman" w:hAnsi="Times New Roman"/>
          <w:color w:val="000000"/>
          <w:sz w:val="28"/>
          <w:lang w:val="ru-RU"/>
        </w:rPr>
        <w:t>Парижская коммуна.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>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</w:t>
      </w:r>
      <w:r w:rsidRPr="00FE1AC7">
        <w:rPr>
          <w:rFonts w:ascii="Times New Roman" w:hAnsi="Times New Roman"/>
          <w:color w:val="000000"/>
          <w:sz w:val="28"/>
          <w:lang w:val="ru-RU"/>
        </w:rPr>
        <w:t>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борьба за освобождение от османского господства. </w:t>
      </w:r>
      <w:r w:rsidRPr="00E84008">
        <w:rPr>
          <w:rFonts w:ascii="Times New Roman" w:hAnsi="Times New Roman"/>
          <w:color w:val="000000"/>
          <w:sz w:val="28"/>
          <w:lang w:val="ru-RU"/>
        </w:rPr>
        <w:t>Русско-турецкая война 1877–1878 гг., ее итоги.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Проблема рабства; аболиционизм. Гражданская война (1861–1865): причины, участники, итоги. А. Линкольн.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Миграция из Старого в Новый Свет. Положение основных социальных групп. </w:t>
      </w:r>
      <w:r w:rsidRPr="00FE1AC7">
        <w:rPr>
          <w:rFonts w:ascii="Times New Roman" w:hAnsi="Times New Roman"/>
          <w:color w:val="000000"/>
          <w:sz w:val="28"/>
          <w:lang w:val="ru-RU"/>
        </w:rPr>
        <w:t>Рабочее движение и профсоюзы. Образование социалистических партий.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Ф. Д. Туссен-Лувертюр, С. Боливар. Провозглашение независимых государств. Влияние США на страны Латинской Америки. Традиционные отношения; латифундизм. </w:t>
      </w:r>
      <w:r w:rsidRPr="00FE1AC7">
        <w:rPr>
          <w:rFonts w:ascii="Times New Roman" w:hAnsi="Times New Roman"/>
          <w:color w:val="000000"/>
          <w:sz w:val="28"/>
          <w:lang w:val="ru-RU"/>
        </w:rPr>
        <w:t>Проблемы модернизации. Мексиканская революция 1910–1917 гг.: участники, итоги, значение.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</w:t>
      </w:r>
      <w:r w:rsidRPr="00FE1AC7">
        <w:rPr>
          <w:rFonts w:ascii="Times New Roman" w:hAnsi="Times New Roman"/>
          <w:color w:val="000000"/>
          <w:sz w:val="28"/>
          <w:lang w:val="ru-RU"/>
        </w:rPr>
        <w:t>Модернизация в экономике и социальных отношениях. Переход к политике завоеваний.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</w:t>
      </w:r>
      <w:r w:rsidRPr="00FE1AC7">
        <w:rPr>
          <w:rFonts w:ascii="Times New Roman" w:hAnsi="Times New Roman"/>
          <w:color w:val="000000"/>
          <w:sz w:val="28"/>
          <w:lang w:val="ru-RU"/>
        </w:rPr>
        <w:t>Восстание «ихэтуаней». Революция 1911–1913 гг. Сунь Ятсен.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</w:t>
      </w:r>
      <w:r w:rsidRPr="00E84008">
        <w:rPr>
          <w:rFonts w:ascii="Times New Roman" w:hAnsi="Times New Roman"/>
          <w:color w:val="000000"/>
          <w:sz w:val="28"/>
          <w:lang w:val="ru-RU"/>
        </w:rPr>
        <w:t>Политика Танзимата. Принятие конституции. Младотурецкая революция 1908–1909 гг.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Импрессионизм. Модернизм. Смена стилей в архитектуре. </w:t>
      </w:r>
      <w:r w:rsidRPr="00FE1AC7">
        <w:rPr>
          <w:rFonts w:ascii="Times New Roman" w:hAnsi="Times New Roman"/>
          <w:color w:val="000000"/>
          <w:sz w:val="28"/>
          <w:lang w:val="ru-RU"/>
        </w:rPr>
        <w:t>Музыкальное и театральное искусство. Рождение кинематографа. Деятели культуры: жизнь и творчество.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</w:t>
      </w:r>
      <w:r w:rsidRPr="00FE1AC7">
        <w:rPr>
          <w:rFonts w:ascii="Times New Roman" w:hAnsi="Times New Roman"/>
          <w:color w:val="000000"/>
          <w:sz w:val="28"/>
          <w:lang w:val="ru-RU"/>
        </w:rPr>
        <w:t>Священный союз. Возрастание роли России в европейской политике после победы над Наполеоном и Венского конгресса.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Николаевское самодержавие: государственный консерватизм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Расширение империи: русско-иранская и русско-турецкая войны. Россия и Западная Европа: особенности взаимного восприятия. </w:t>
      </w:r>
      <w:r w:rsidRPr="00E84008">
        <w:rPr>
          <w:rFonts w:ascii="Times New Roman" w:hAnsi="Times New Roman"/>
          <w:color w:val="000000"/>
          <w:sz w:val="28"/>
          <w:lang w:val="ru-RU"/>
        </w:rPr>
        <w:t>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Сословная структура российского общества. Крепостное хозяйство. Помещик и крестьянин, конфликты и сотрудничество.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Промышленный переворот и его особенности в России. Начало железнодорожного строительства. </w:t>
      </w:r>
      <w:r w:rsidRPr="00FE1AC7">
        <w:rPr>
          <w:rFonts w:ascii="Times New Roman" w:hAnsi="Times New Roman"/>
          <w:color w:val="000000"/>
          <w:sz w:val="28"/>
          <w:lang w:val="ru-RU"/>
        </w:rPr>
        <w:t>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Складывание теории русского социализма. А. И. Герцен. Влияние немецкой философии и французского социализма на русскую общественную мысль. </w:t>
      </w:r>
      <w:r w:rsidRPr="00FE1AC7">
        <w:rPr>
          <w:rFonts w:ascii="Times New Roman" w:hAnsi="Times New Roman"/>
          <w:color w:val="000000"/>
          <w:sz w:val="28"/>
          <w:lang w:val="ru-RU"/>
        </w:rPr>
        <w:t>Россия и Европа как центральный пункт общественных дебатов.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Царство Польское. Польское восстание 1830–1831 гг. Присоединение Грузии и Закавказья. Кавказская война. </w:t>
      </w:r>
      <w:r w:rsidRPr="00FE1AC7">
        <w:rPr>
          <w:rFonts w:ascii="Times New Roman" w:hAnsi="Times New Roman"/>
          <w:color w:val="000000"/>
          <w:sz w:val="28"/>
          <w:lang w:val="ru-RU"/>
        </w:rPr>
        <w:t>Движение Шамиля.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Многовекторность внешней политики империи. Завершение Кавказской войны. Присоединение Средней Азии.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Россия и Балканы. Русско-турецкая война 1877–1878 гг. </w:t>
      </w:r>
      <w:r w:rsidRPr="00FE1AC7">
        <w:rPr>
          <w:rFonts w:ascii="Times New Roman" w:hAnsi="Times New Roman"/>
          <w:color w:val="000000"/>
          <w:sz w:val="28"/>
          <w:lang w:val="ru-RU"/>
        </w:rPr>
        <w:t>Россия на Дальнем Востоке.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Идеология самобытного развития России. Государственный национализм. </w:t>
      </w:r>
      <w:r w:rsidRPr="00FE1AC7">
        <w:rPr>
          <w:rFonts w:ascii="Times New Roman" w:hAnsi="Times New Roman"/>
          <w:color w:val="000000"/>
          <w:sz w:val="28"/>
          <w:lang w:val="ru-RU"/>
        </w:rPr>
        <w:t>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</w:t>
      </w:r>
      <w:r w:rsidRPr="00E84008">
        <w:rPr>
          <w:rFonts w:ascii="Times New Roman" w:hAnsi="Times New Roman"/>
          <w:color w:val="000000"/>
          <w:sz w:val="28"/>
          <w:lang w:val="ru-RU"/>
        </w:rPr>
        <w:t>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1860–1890-х гг.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Расширение публичной сферы (общественное самоуправление, печать, образование, суд). Феномен интеллигенции.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Общественные организации. Благотворительность. Студенческое движение. </w:t>
      </w:r>
      <w:r w:rsidRPr="00FE1AC7">
        <w:rPr>
          <w:rFonts w:ascii="Times New Roman" w:hAnsi="Times New Roman"/>
          <w:color w:val="000000"/>
          <w:sz w:val="28"/>
          <w:lang w:val="ru-RU"/>
        </w:rPr>
        <w:t>Рабочее движение. Женское движение.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Консервативная мысль. Национализм. Либерализм и его особенности в России. Русский социализм.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Формирование новых социальных страт. Буржуазия. Рабочие: социальная характеристика и борьба за права. </w:t>
      </w:r>
      <w:r w:rsidRPr="00FE1AC7">
        <w:rPr>
          <w:rFonts w:ascii="Times New Roman" w:hAnsi="Times New Roman"/>
          <w:color w:val="000000"/>
          <w:sz w:val="28"/>
          <w:lang w:val="ru-RU"/>
        </w:rPr>
        <w:t>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международных отношений. </w:t>
      </w:r>
      <w:r w:rsidRPr="00E84008">
        <w:rPr>
          <w:rFonts w:ascii="Times New Roman" w:hAnsi="Times New Roman"/>
          <w:color w:val="000000"/>
          <w:sz w:val="28"/>
          <w:lang w:val="ru-RU"/>
        </w:rPr>
        <w:t>Политика на Дальнем Востоке. Русско-японская война 1904–1905 гг. Оборона Порт-Артура. Цусимское сражение.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Живопись. </w:t>
      </w:r>
      <w:r w:rsidRPr="00E84008">
        <w:rPr>
          <w:rFonts w:ascii="Times New Roman" w:hAnsi="Times New Roman"/>
          <w:color w:val="000000"/>
          <w:sz w:val="28"/>
          <w:lang w:val="ru-RU"/>
        </w:rPr>
        <w:t>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FE1AC7">
        <w:rPr>
          <w:rFonts w:ascii="Times New Roman" w:hAnsi="Times New Roman"/>
          <w:color w:val="000000"/>
          <w:sz w:val="28"/>
          <w:lang w:val="ru-RU"/>
        </w:rPr>
        <w:t>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Битва за Москву. Парад 7 ноября 1941 г. на Красной площади. </w:t>
      </w:r>
      <w:r w:rsidRPr="00FE1AC7">
        <w:rPr>
          <w:rFonts w:ascii="Times New Roman" w:hAnsi="Times New Roman"/>
          <w:color w:val="000000"/>
          <w:sz w:val="28"/>
          <w:lang w:val="ru-RU"/>
        </w:rPr>
        <w:t>Срыв германских планов молниеносной войны.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 xml:space="preserve">Блокада Ленинграда. Дорога жизни. </w:t>
      </w:r>
      <w:r w:rsidRPr="00FE1AC7">
        <w:rPr>
          <w:rFonts w:ascii="Times New Roman" w:hAnsi="Times New Roman"/>
          <w:color w:val="000000"/>
          <w:sz w:val="28"/>
          <w:lang w:val="ru-RU"/>
        </w:rPr>
        <w:t>Значение героического сопротивления Ленинграда.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Гитлеровский план «Ост». Преступления нацистов и их пособников на территории СССР. </w:t>
      </w:r>
      <w:r w:rsidRPr="00E84008">
        <w:rPr>
          <w:rFonts w:ascii="Times New Roman" w:hAnsi="Times New Roman"/>
          <w:color w:val="000000"/>
          <w:sz w:val="28"/>
          <w:lang w:val="ru-RU"/>
        </w:rPr>
        <w:t>Разграбление и уничтожение культурных ценностей. Холокост. Гитлеровские лагеря уничтожения (лагеря смерти).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СССР и союзники. Ленд-лиз. Высадка союзников в Нормандии и открытие Второго фронта. </w:t>
      </w:r>
      <w:r w:rsidRPr="00E84008">
        <w:rPr>
          <w:rFonts w:ascii="Times New Roman" w:hAnsi="Times New Roman"/>
          <w:color w:val="000000"/>
          <w:sz w:val="28"/>
          <w:lang w:val="ru-RU"/>
        </w:rPr>
        <w:t>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9 мая 1945 г. — День Победы советского народа в Великой Отечественной войне 1941–1945 гг.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Парад на Красной площади и праздничные шествия в честь Дня Победы. </w:t>
      </w:r>
      <w:r w:rsidRPr="00FE1AC7">
        <w:rPr>
          <w:rFonts w:ascii="Times New Roman" w:hAnsi="Times New Roman"/>
          <w:color w:val="000000"/>
          <w:sz w:val="28"/>
          <w:lang w:val="ru-RU"/>
        </w:rPr>
        <w:t>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Становление Российской Федерации как суверенного государства (1991—1993 гг.). </w:t>
      </w:r>
      <w:r w:rsidRPr="00E84008">
        <w:rPr>
          <w:rFonts w:ascii="Times New Roman" w:hAnsi="Times New Roman"/>
          <w:color w:val="000000"/>
          <w:sz w:val="28"/>
          <w:lang w:val="ru-RU"/>
        </w:rPr>
        <w:t>Референдум по проекту Конституции России. Принятие Конституции Российской Федерации 1993 г. и её значение.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Вступление в должность Президента РФ В. В. Путина. Восстановление единого правового пространства страны. </w:t>
      </w:r>
      <w:r w:rsidRPr="00FE1AC7">
        <w:rPr>
          <w:rFonts w:ascii="Times New Roman" w:hAnsi="Times New Roman"/>
          <w:color w:val="000000"/>
          <w:sz w:val="28"/>
          <w:lang w:val="ru-RU"/>
        </w:rPr>
        <w:t>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Восстановление лидирующих позиций России в международных отношениях. </w:t>
      </w:r>
      <w:r w:rsidRPr="00E84008">
        <w:rPr>
          <w:rFonts w:ascii="Times New Roman" w:hAnsi="Times New Roman"/>
          <w:color w:val="000000"/>
          <w:sz w:val="28"/>
          <w:lang w:val="ru-RU"/>
        </w:rPr>
        <w:t>Отношения с США и Евросоюзом.</w:t>
      </w:r>
    </w:p>
    <w:p w:rsidR="00706C14" w:rsidRPr="00E84008" w:rsidRDefault="00143800">
      <w:pPr>
        <w:spacing w:after="0" w:line="264" w:lineRule="auto"/>
        <w:ind w:firstLine="600"/>
        <w:jc w:val="both"/>
        <w:rPr>
          <w:lang w:val="ru-RU"/>
        </w:rPr>
      </w:pPr>
      <w:r w:rsidRPr="00E84008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</w:t>
      </w:r>
      <w:r w:rsidRPr="00E84008">
        <w:rPr>
          <w:rFonts w:ascii="Times New Roman" w:hAnsi="Times New Roman"/>
          <w:color w:val="000000"/>
          <w:sz w:val="28"/>
          <w:lang w:val="ru-RU"/>
        </w:rPr>
        <w:t>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</w:t>
      </w:r>
      <w:r w:rsidRPr="00E84008">
        <w:rPr>
          <w:rFonts w:ascii="Times New Roman" w:hAnsi="Times New Roman"/>
          <w:color w:val="000000"/>
          <w:sz w:val="28"/>
          <w:lang w:val="ru-RU"/>
        </w:rPr>
        <w:t xml:space="preserve">Разработка семейной политики. </w:t>
      </w:r>
      <w:r w:rsidRPr="00FE1AC7">
        <w:rPr>
          <w:rFonts w:ascii="Times New Roman" w:hAnsi="Times New Roman"/>
          <w:color w:val="000000"/>
          <w:sz w:val="28"/>
          <w:lang w:val="ru-RU"/>
        </w:rPr>
        <w:t>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706C14" w:rsidRPr="00FE1AC7" w:rsidRDefault="00706C14">
      <w:pPr>
        <w:rPr>
          <w:lang w:val="ru-RU"/>
        </w:rPr>
        <w:sectPr w:rsidR="00706C14" w:rsidRPr="00FE1AC7">
          <w:pgSz w:w="11906" w:h="16383"/>
          <w:pgMar w:top="1134" w:right="850" w:bottom="1134" w:left="1701" w:header="720" w:footer="720" w:gutter="0"/>
          <w:cols w:space="720"/>
        </w:sect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bookmarkStart w:id="4" w:name="block-6506988"/>
      <w:bookmarkEnd w:id="3"/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FE1AC7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706C14" w:rsidRPr="00FE1AC7" w:rsidRDefault="00706C14">
      <w:pPr>
        <w:spacing w:after="0"/>
        <w:ind w:left="120"/>
        <w:rPr>
          <w:lang w:val="ru-RU"/>
        </w:rPr>
      </w:pPr>
    </w:p>
    <w:p w:rsidR="00706C14" w:rsidRPr="00FE1AC7" w:rsidRDefault="00143800">
      <w:pPr>
        <w:spacing w:after="0"/>
        <w:ind w:left="120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706C14" w:rsidRPr="00FE1AC7" w:rsidRDefault="00143800">
      <w:pPr>
        <w:spacing w:after="0" w:line="264" w:lineRule="auto"/>
        <w:ind w:firstLine="60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706C14" w:rsidRPr="00FE1AC7" w:rsidRDefault="001438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706C14" w:rsidRPr="00FE1AC7" w:rsidRDefault="001438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706C14" w:rsidRPr="00FE1AC7" w:rsidRDefault="001438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706C14" w:rsidRPr="00FE1AC7" w:rsidRDefault="001438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706C14" w:rsidRPr="00FE1AC7" w:rsidRDefault="001438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706C14" w:rsidRPr="00FE1AC7" w:rsidRDefault="001438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706C14" w:rsidRPr="00FE1AC7" w:rsidRDefault="001438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706C14" w:rsidRPr="00FE1AC7" w:rsidRDefault="001438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706C14" w:rsidRPr="00FE1AC7" w:rsidRDefault="001438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706C14" w:rsidRPr="00FE1AC7" w:rsidRDefault="001438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706C14" w:rsidRPr="00FE1AC7" w:rsidRDefault="001438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706C14" w:rsidRPr="00FE1AC7" w:rsidRDefault="001438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706C14" w:rsidRPr="00FE1AC7" w:rsidRDefault="001438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706C14" w:rsidRPr="00FE1AC7" w:rsidRDefault="001438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706C14" w:rsidRPr="00FE1AC7" w:rsidRDefault="001438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706C14" w:rsidRPr="00FE1AC7" w:rsidRDefault="0014380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706C14" w:rsidRPr="00FE1AC7" w:rsidRDefault="0014380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706C14" w:rsidRPr="00FE1AC7" w:rsidRDefault="0014380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706C14" w:rsidRPr="00FE1AC7" w:rsidRDefault="0014380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706C14" w:rsidRPr="00FE1AC7" w:rsidRDefault="0014380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706C14" w:rsidRPr="00FE1AC7" w:rsidRDefault="0014380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706C14" w:rsidRPr="00FE1AC7" w:rsidRDefault="0014380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706C14" w:rsidRPr="00FE1AC7" w:rsidRDefault="0014380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706C14" w:rsidRPr="00FE1AC7" w:rsidRDefault="0014380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706C14" w:rsidRPr="00FE1AC7" w:rsidRDefault="0014380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706C14" w:rsidRPr="00FE1AC7" w:rsidRDefault="0014380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706C14" w:rsidRPr="00FE1AC7" w:rsidRDefault="0014380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706C14" w:rsidRPr="00FE1AC7" w:rsidRDefault="0014380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706C14" w:rsidRPr="00FE1AC7" w:rsidRDefault="0014380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706C14" w:rsidRPr="00FE1AC7" w:rsidRDefault="0014380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706C14" w:rsidRPr="00FE1AC7" w:rsidRDefault="0014380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706C14" w:rsidRPr="00FE1AC7" w:rsidRDefault="0014380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706C14" w:rsidRPr="00FE1AC7" w:rsidRDefault="0014380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706C14" w:rsidRPr="00FE1AC7" w:rsidRDefault="0014380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706C14" w:rsidRPr="00FE1AC7" w:rsidRDefault="0014380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706C14" w:rsidRPr="00FE1AC7" w:rsidRDefault="0014380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706C14" w:rsidRPr="00FE1AC7" w:rsidRDefault="0014380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706C14" w:rsidRPr="00FE1AC7" w:rsidRDefault="0014380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706C14" w:rsidRPr="00FE1AC7" w:rsidRDefault="0014380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706C14" w:rsidRPr="00FE1AC7" w:rsidRDefault="0014380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706C14" w:rsidRPr="00FE1AC7" w:rsidRDefault="0014380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706C14" w:rsidRPr="00FE1AC7" w:rsidRDefault="0014380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706C14" w:rsidRPr="00FE1AC7" w:rsidRDefault="0014380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706C14" w:rsidRPr="00FE1AC7" w:rsidRDefault="0014380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706C14" w:rsidRPr="00FE1AC7" w:rsidRDefault="0014380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706C14" w:rsidRPr="00FE1AC7" w:rsidRDefault="0014380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706C14" w:rsidRPr="00FE1AC7" w:rsidRDefault="0014380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706C14" w:rsidRPr="00FE1AC7" w:rsidRDefault="0014380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706C14" w:rsidRPr="00FE1AC7" w:rsidRDefault="0014380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706C14" w:rsidRPr="00FE1AC7" w:rsidRDefault="0014380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706C14" w:rsidRPr="00FE1AC7" w:rsidRDefault="0014380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706C14" w:rsidRPr="00FE1AC7" w:rsidRDefault="0014380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706C14" w:rsidRPr="00FE1AC7" w:rsidRDefault="0014380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706C14" w:rsidRDefault="00143800">
      <w:pPr>
        <w:numPr>
          <w:ilvl w:val="0"/>
          <w:numId w:val="21"/>
        </w:numPr>
        <w:spacing w:after="0" w:line="264" w:lineRule="auto"/>
        <w:jc w:val="both"/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706C14" w:rsidRPr="00FE1AC7" w:rsidRDefault="0014380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706C14" w:rsidRPr="00FE1AC7" w:rsidRDefault="0014380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706C14" w:rsidRPr="00FE1AC7" w:rsidRDefault="0014380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706C14" w:rsidRPr="00FE1AC7" w:rsidRDefault="0014380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706C14" w:rsidRPr="00FE1AC7" w:rsidRDefault="0014380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706C14" w:rsidRDefault="00143800">
      <w:pPr>
        <w:numPr>
          <w:ilvl w:val="0"/>
          <w:numId w:val="23"/>
        </w:numPr>
        <w:spacing w:after="0" w:line="264" w:lineRule="auto"/>
        <w:jc w:val="both"/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FE1AC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706C14" w:rsidRDefault="00706C14">
      <w:pPr>
        <w:spacing w:after="0" w:line="264" w:lineRule="auto"/>
        <w:ind w:left="120"/>
        <w:jc w:val="both"/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706C14" w:rsidRPr="00FE1AC7" w:rsidRDefault="0014380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706C14" w:rsidRPr="00FE1AC7" w:rsidRDefault="0014380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706C14" w:rsidRPr="00FE1AC7" w:rsidRDefault="0014380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706C14" w:rsidRPr="00FE1AC7" w:rsidRDefault="0014380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Работа с исторической картой:</w:t>
      </w:r>
    </w:p>
    <w:p w:rsidR="00706C14" w:rsidRPr="00FE1AC7" w:rsidRDefault="0014380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706C14" w:rsidRPr="00FE1AC7" w:rsidRDefault="0014380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706C14" w:rsidRPr="00FE1AC7" w:rsidRDefault="0014380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706C14" w:rsidRPr="00FE1AC7" w:rsidRDefault="0014380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706C14" w:rsidRPr="00FE1AC7" w:rsidRDefault="0014380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706C14" w:rsidRPr="00FE1AC7" w:rsidRDefault="0014380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706C14" w:rsidRPr="00FE1AC7" w:rsidRDefault="0014380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706C14" w:rsidRPr="00FE1AC7" w:rsidRDefault="0014380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</w:t>
      </w: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объяснение причин и следствий событий, представленное в нескольких текстах;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706C14" w:rsidRPr="00FE1AC7" w:rsidRDefault="0014380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706C14" w:rsidRPr="00FE1AC7" w:rsidRDefault="0014380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706C14" w:rsidRPr="00FE1AC7" w:rsidRDefault="0014380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06C14" w:rsidRPr="00FE1AC7" w:rsidRDefault="00706C14">
      <w:pPr>
        <w:spacing w:after="0" w:line="264" w:lineRule="auto"/>
        <w:ind w:left="120"/>
        <w:jc w:val="both"/>
        <w:rPr>
          <w:lang w:val="ru-RU"/>
        </w:rPr>
      </w:pP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706C14" w:rsidRPr="00FE1AC7" w:rsidRDefault="0014380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706C14" w:rsidRPr="00FE1AC7" w:rsidRDefault="0014380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706C14" w:rsidRPr="00FE1AC7" w:rsidRDefault="0014380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706C14" w:rsidRPr="00FE1AC7" w:rsidRDefault="0014380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706C14" w:rsidRPr="00FE1AC7" w:rsidRDefault="0014380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706C14" w:rsidRDefault="00143800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составлять систематические таблицы;</w:t>
      </w:r>
    </w:p>
    <w:p w:rsidR="00706C14" w:rsidRPr="00FE1AC7" w:rsidRDefault="0014380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706C14" w:rsidRPr="00FE1AC7" w:rsidRDefault="0014380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706C14" w:rsidRPr="00FE1AC7" w:rsidRDefault="0014380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706C14" w:rsidRPr="00FE1AC7" w:rsidRDefault="0014380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706C14" w:rsidRPr="00FE1AC7" w:rsidRDefault="0014380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706C14" w:rsidRPr="00FE1AC7" w:rsidRDefault="0014380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706C14" w:rsidRPr="00FE1AC7" w:rsidRDefault="0014380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706C14" w:rsidRPr="00FE1AC7" w:rsidRDefault="0014380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706C14" w:rsidRPr="00FE1AC7" w:rsidRDefault="0014380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706C14" w:rsidRPr="00FE1AC7" w:rsidRDefault="0014380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706C14" w:rsidRPr="00FE1AC7" w:rsidRDefault="0014380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706C14" w:rsidRPr="00FE1AC7" w:rsidRDefault="0014380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706C14" w:rsidRPr="00FE1AC7" w:rsidRDefault="0014380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706C14" w:rsidRPr="00FE1AC7" w:rsidRDefault="0014380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706C14" w:rsidRPr="00FE1AC7" w:rsidRDefault="0014380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706C14" w:rsidRPr="00FE1AC7" w:rsidRDefault="0014380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06C14" w:rsidRPr="00FE1AC7" w:rsidRDefault="00143800">
      <w:pPr>
        <w:spacing w:after="0" w:line="264" w:lineRule="auto"/>
        <w:ind w:left="120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706C14" w:rsidRPr="00FE1AC7" w:rsidRDefault="0014380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706C14" w:rsidRPr="00FE1AC7" w:rsidRDefault="0014380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706C14" w:rsidRPr="00FE1AC7" w:rsidRDefault="0014380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lastRenderedPageBreak/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706C14" w:rsidRDefault="001438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706C14" w:rsidRPr="00FE1AC7" w:rsidRDefault="0014380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706C14" w:rsidRPr="00FE1AC7" w:rsidRDefault="0014380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706C14" w:rsidRPr="00FE1AC7" w:rsidRDefault="0014380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706C14" w:rsidRPr="00FE1AC7" w:rsidRDefault="0014380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E1AC7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FE1AC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706C14" w:rsidRPr="00FE1AC7" w:rsidRDefault="00706C14">
      <w:pPr>
        <w:rPr>
          <w:lang w:val="ru-RU"/>
        </w:rPr>
        <w:sectPr w:rsidR="00706C14" w:rsidRPr="00FE1AC7">
          <w:pgSz w:w="11906" w:h="16383"/>
          <w:pgMar w:top="1134" w:right="850" w:bottom="1134" w:left="1701" w:header="720" w:footer="720" w:gutter="0"/>
          <w:cols w:space="720"/>
        </w:sectPr>
      </w:pPr>
    </w:p>
    <w:p w:rsidR="00706C14" w:rsidRDefault="00143800">
      <w:pPr>
        <w:spacing w:after="0"/>
        <w:ind w:left="120"/>
      </w:pPr>
      <w:bookmarkStart w:id="5" w:name="block-6506984"/>
      <w:bookmarkEnd w:id="4"/>
      <w:r w:rsidRPr="00FE1AC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06C14" w:rsidRDefault="001438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421"/>
        <w:gridCol w:w="4290"/>
        <w:gridCol w:w="2962"/>
        <w:gridCol w:w="4876"/>
      </w:tblGrid>
      <w:tr w:rsidR="00706C14">
        <w:trPr>
          <w:trHeight w:val="144"/>
          <w:tblCellSpacing w:w="20" w:type="nil"/>
        </w:trPr>
        <w:tc>
          <w:tcPr>
            <w:tcW w:w="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8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06C14" w:rsidRDefault="00706C14">
            <w:pPr>
              <w:spacing w:after="0"/>
              <w:ind w:left="135"/>
            </w:pP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96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 w:rsidRPr="00B5001B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96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96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96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96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</w:pP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96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4876" w:type="dxa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</w:tbl>
    <w:p w:rsidR="00706C14" w:rsidRDefault="00706C14">
      <w:pPr>
        <w:sectPr w:rsidR="00706C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14" w:rsidRDefault="001438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4373"/>
        <w:gridCol w:w="2101"/>
        <w:gridCol w:w="2175"/>
        <w:gridCol w:w="3651"/>
      </w:tblGrid>
      <w:tr w:rsidR="00706C14">
        <w:trPr>
          <w:trHeight w:val="144"/>
          <w:tblCellSpacing w:w="20" w:type="nil"/>
        </w:trPr>
        <w:tc>
          <w:tcPr>
            <w:tcW w:w="7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06C14" w:rsidRDefault="00706C14">
            <w:pPr>
              <w:spacing w:after="0"/>
              <w:ind w:left="135"/>
            </w:pP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</w:tr>
      <w:tr w:rsidR="00706C14" w:rsidRPr="00B500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 w:rsidRPr="00B500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Pr="00E84008" w:rsidRDefault="00143800">
            <w:pPr>
              <w:spacing w:after="0"/>
              <w:ind w:left="135"/>
              <w:rPr>
                <w:lang w:val="ru-RU"/>
              </w:rPr>
            </w:pP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E840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</w:pP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5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7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1" w:type="dxa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</w:tbl>
    <w:p w:rsidR="00706C14" w:rsidRDefault="00706C14">
      <w:pPr>
        <w:sectPr w:rsidR="00706C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14" w:rsidRDefault="001438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052"/>
        <w:gridCol w:w="2142"/>
        <w:gridCol w:w="3566"/>
      </w:tblGrid>
      <w:tr w:rsidR="00706C14">
        <w:trPr>
          <w:trHeight w:val="144"/>
          <w:tblCellSpacing w:w="20" w:type="nil"/>
        </w:trPr>
        <w:tc>
          <w:tcPr>
            <w:tcW w:w="6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06C14" w:rsidRDefault="00706C14">
            <w:pPr>
              <w:spacing w:after="0"/>
              <w:ind w:left="135"/>
            </w:pP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</w:tr>
      <w:tr w:rsidR="00706C14" w:rsidRPr="00DF6803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Pr="008762EF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8762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</w:t>
            </w:r>
            <w:r w:rsidRPr="008762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8762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 w:rsidRPr="00B500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Pr="00E84008" w:rsidRDefault="00143800">
            <w:pPr>
              <w:spacing w:after="0"/>
              <w:ind w:left="135"/>
              <w:rPr>
                <w:lang w:val="ru-RU"/>
              </w:rPr>
            </w:pP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840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</w:pP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</w:tbl>
    <w:p w:rsidR="00706C14" w:rsidRDefault="00706C14">
      <w:pPr>
        <w:sectPr w:rsidR="00706C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14" w:rsidRDefault="001438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706C1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06C14" w:rsidRDefault="00706C14">
            <w:pPr>
              <w:spacing w:after="0"/>
              <w:ind w:left="135"/>
            </w:pP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</w:tr>
      <w:tr w:rsidR="00706C14" w:rsidRPr="00DF68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C14" w:rsidRPr="008762EF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8762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 w:rsidRPr="00B500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06C14" w:rsidRPr="00E84008" w:rsidRDefault="00143800">
            <w:pPr>
              <w:spacing w:after="0"/>
              <w:ind w:left="135"/>
              <w:rPr>
                <w:lang w:val="ru-RU"/>
              </w:rPr>
            </w:pP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840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</w:pP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</w:tbl>
    <w:p w:rsidR="00706C14" w:rsidRDefault="00706C14">
      <w:pPr>
        <w:sectPr w:rsidR="00706C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14" w:rsidRDefault="001438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4529"/>
        <w:gridCol w:w="2035"/>
        <w:gridCol w:w="2130"/>
        <w:gridCol w:w="3535"/>
      </w:tblGrid>
      <w:tr w:rsidR="00706C14">
        <w:trPr>
          <w:trHeight w:val="144"/>
          <w:tblCellSpacing w:w="20" w:type="nil"/>
        </w:trPr>
        <w:tc>
          <w:tcPr>
            <w:tcW w:w="7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06C14" w:rsidRDefault="00706C14">
            <w:pPr>
              <w:spacing w:after="0"/>
              <w:ind w:left="135"/>
            </w:pP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C14" w:rsidRDefault="00706C1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14" w:rsidRDefault="00706C14"/>
        </w:tc>
      </w:tr>
      <w:tr w:rsidR="00706C14" w:rsidRPr="00DF6803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Pr="008762EF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</w:t>
            </w:r>
            <w:r w:rsidRPr="008762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 — начало ХХ в.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 w:rsidRPr="00B500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Pr="00E84008" w:rsidRDefault="00143800">
            <w:pPr>
              <w:spacing w:after="0"/>
              <w:ind w:left="135"/>
              <w:rPr>
                <w:lang w:val="ru-RU"/>
              </w:rPr>
            </w:pP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840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E840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 w:rsidRPr="00B5001B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E1A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FE1AC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7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706C14">
            <w:pPr>
              <w:spacing w:after="0"/>
              <w:ind w:left="135"/>
              <w:jc w:val="center"/>
            </w:pP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  <w:tr w:rsidR="00706C1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14" w:rsidRPr="00FE1AC7" w:rsidRDefault="00143800">
            <w:pPr>
              <w:spacing w:after="0"/>
              <w:ind w:left="135"/>
              <w:rPr>
                <w:lang w:val="ru-RU"/>
              </w:rPr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 w:rsidRPr="00FE1A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706C14" w:rsidRDefault="00143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35" w:type="dxa"/>
            <w:tcMar>
              <w:top w:w="50" w:type="dxa"/>
              <w:left w:w="100" w:type="dxa"/>
            </w:tcMar>
            <w:vAlign w:val="center"/>
          </w:tcPr>
          <w:p w:rsidR="00706C14" w:rsidRDefault="00706C14"/>
        </w:tc>
      </w:tr>
    </w:tbl>
    <w:p w:rsidR="00706C14" w:rsidRDefault="00706C14">
      <w:pPr>
        <w:sectPr w:rsidR="00706C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14" w:rsidRPr="008762EF" w:rsidRDefault="00143800">
      <w:pPr>
        <w:spacing w:after="0"/>
        <w:ind w:left="120"/>
        <w:rPr>
          <w:lang w:val="ru-RU"/>
        </w:rPr>
      </w:pPr>
      <w:bookmarkStart w:id="6" w:name="block-6506986"/>
      <w:bookmarkEnd w:id="5"/>
      <w:r w:rsidRPr="008762E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06C14" w:rsidRPr="008762EF" w:rsidRDefault="00143800">
      <w:pPr>
        <w:spacing w:after="0" w:line="480" w:lineRule="auto"/>
        <w:ind w:left="120"/>
        <w:rPr>
          <w:lang w:val="ru-RU"/>
        </w:rPr>
      </w:pPr>
      <w:r w:rsidRPr="008762E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06C14" w:rsidRPr="00A00201" w:rsidRDefault="00143800" w:rsidP="00A00201">
      <w:pPr>
        <w:spacing w:after="0" w:line="480" w:lineRule="auto"/>
        <w:ind w:left="120"/>
        <w:rPr>
          <w:sz w:val="24"/>
          <w:szCs w:val="24"/>
          <w:lang w:val="ru-RU"/>
        </w:rPr>
      </w:pPr>
      <w:r w:rsidRPr="00926AEF">
        <w:rPr>
          <w:rFonts w:ascii="Times New Roman" w:hAnsi="Times New Roman"/>
          <w:color w:val="000000"/>
          <w:sz w:val="28"/>
          <w:lang w:val="ru-RU"/>
        </w:rPr>
        <w:t>​‌</w:t>
      </w:r>
      <w:proofErr w:type="gramStart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• ,История</w:t>
      </w:r>
      <w:proofErr w:type="gramEnd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. Всеобщая история. История Нового времени. </w:t>
      </w:r>
      <w:r w:rsidRPr="00A00201">
        <w:rPr>
          <w:rFonts w:ascii="Times New Roman" w:hAnsi="Times New Roman"/>
          <w:color w:val="000000"/>
          <w:sz w:val="24"/>
          <w:szCs w:val="24"/>
        </w:rPr>
        <w:t>XVIII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век :</w:t>
      </w:r>
      <w:proofErr w:type="gramEnd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8-й класс : учебник 8 класс/ Юдовская А. Я., Баранов П. А., Ванюшкина Л. М. и другие ; под ред. Искендерова А. А.,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 России: конец </w:t>
      </w:r>
      <w:r w:rsidRPr="00A00201">
        <w:rPr>
          <w:rFonts w:ascii="Times New Roman" w:hAnsi="Times New Roman"/>
          <w:color w:val="000000"/>
          <w:sz w:val="24"/>
          <w:szCs w:val="24"/>
        </w:rPr>
        <w:t>XVII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- </w:t>
      </w:r>
      <w:r w:rsidRPr="00A00201">
        <w:rPr>
          <w:rFonts w:ascii="Times New Roman" w:hAnsi="Times New Roman"/>
          <w:color w:val="000000"/>
          <w:sz w:val="24"/>
          <w:szCs w:val="24"/>
        </w:rPr>
        <w:t>XVIII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века, 8 класс/ Андреев И.Л., Ляшенко Л.М., Амосова И.В. и другие,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История. Всеобщая история. История Средних веков : 6-й класс : учебник, 6 класс/ Агибалова Е. В., Донской Г. М. ; под ред. Сванидзе А. А.,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 России: </w:t>
      </w:r>
      <w:r w:rsidRPr="00A00201">
        <w:rPr>
          <w:rFonts w:ascii="Times New Roman" w:hAnsi="Times New Roman"/>
          <w:color w:val="000000"/>
          <w:sz w:val="24"/>
          <w:szCs w:val="24"/>
        </w:rPr>
        <w:t>XVI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- конец </w:t>
      </w:r>
      <w:r w:rsidRPr="00A00201">
        <w:rPr>
          <w:rFonts w:ascii="Times New Roman" w:hAnsi="Times New Roman"/>
          <w:color w:val="000000"/>
          <w:sz w:val="24"/>
          <w:szCs w:val="24"/>
        </w:rPr>
        <w:t>XVII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века, 7 класс/ Андреев И.Л., Данилевский И.Н., Фёдоров И.Н. и другие,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История. Всеобщая история. История Древнего </w:t>
      </w:r>
      <w:proofErr w:type="gramStart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мира :</w:t>
      </w:r>
      <w:proofErr w:type="gramEnd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5-й класс : учебник, 5 класс/ Вигасин А. А., Годер Г. И., Свенцицкая И. С.; под ред. Искендерова А. А.,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История. Всеобщая история. История Нового времени. Конец </w:t>
      </w:r>
      <w:r w:rsidRPr="00A00201">
        <w:rPr>
          <w:rFonts w:ascii="Times New Roman" w:hAnsi="Times New Roman"/>
          <w:color w:val="000000"/>
          <w:sz w:val="24"/>
          <w:szCs w:val="24"/>
        </w:rPr>
        <w:t>XV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 w:rsidRPr="00A00201">
        <w:rPr>
          <w:rFonts w:ascii="Times New Roman" w:hAnsi="Times New Roman"/>
          <w:color w:val="000000"/>
          <w:sz w:val="24"/>
          <w:szCs w:val="24"/>
        </w:rPr>
        <w:t>XVII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век : 7-й класс : учебник, 7 класс/ Юдовская А. Я., Баранов П. А., Ванюшкина Л. М. ; под ред. Искендерова А. А.,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 России: </w:t>
      </w:r>
      <w:r w:rsidRPr="00A00201">
        <w:rPr>
          <w:rFonts w:ascii="Times New Roman" w:hAnsi="Times New Roman"/>
          <w:color w:val="000000"/>
          <w:sz w:val="24"/>
          <w:szCs w:val="24"/>
        </w:rPr>
        <w:t>XIX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- начало </w:t>
      </w:r>
      <w:r w:rsidRPr="00A00201">
        <w:rPr>
          <w:rFonts w:ascii="Times New Roman" w:hAnsi="Times New Roman"/>
          <w:color w:val="000000"/>
          <w:sz w:val="24"/>
          <w:szCs w:val="24"/>
        </w:rPr>
        <w:t>XX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века, 9 класс/ Ляшенко Л.М., Волобуев О.В., Симонова Е.В., Клоков В.А., Акционерное общество «Издательство «Просвещение»</w:t>
      </w:r>
      <w:r w:rsidRPr="00A00201">
        <w:rPr>
          <w:sz w:val="24"/>
          <w:szCs w:val="24"/>
          <w:lang w:val="ru-RU"/>
        </w:rPr>
        <w:br/>
      </w:r>
      <w:bookmarkStart w:id="7" w:name="c6612d7c-6144-4cab-b55c-f60ef824c9f9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История. Всеобщая история. История Нового времени. </w:t>
      </w:r>
      <w:r w:rsidRPr="00A00201">
        <w:rPr>
          <w:rFonts w:ascii="Times New Roman" w:hAnsi="Times New Roman"/>
          <w:color w:val="000000"/>
          <w:sz w:val="24"/>
          <w:szCs w:val="24"/>
        </w:rPr>
        <w:t>XIX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—начало </w:t>
      </w:r>
      <w:r w:rsidRPr="00A00201">
        <w:rPr>
          <w:rFonts w:ascii="Times New Roman" w:hAnsi="Times New Roman"/>
          <w:color w:val="000000"/>
          <w:sz w:val="24"/>
          <w:szCs w:val="24"/>
        </w:rPr>
        <w:t>XX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века :</w:t>
      </w:r>
      <w:proofErr w:type="gramEnd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9-й класс : учебник, 9 класс/ Юдовская А. Я., Баранов П. А., Ванюшкина Л. М. и другие ; под ред. Искендерова А. А., Акционерное общество «Издательство «Просвещение»</w:t>
      </w:r>
      <w:bookmarkEnd w:id="7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706C14" w:rsidRPr="00A00201" w:rsidRDefault="00143800" w:rsidP="00A00201">
      <w:pPr>
        <w:spacing w:after="0" w:line="480" w:lineRule="auto"/>
        <w:ind w:left="120"/>
        <w:rPr>
          <w:sz w:val="24"/>
          <w:szCs w:val="24"/>
          <w:lang w:val="ru-RU"/>
        </w:rPr>
      </w:pP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​‌</w:t>
      </w:r>
      <w:bookmarkStart w:id="8" w:name="68f33cfc-0a1b-42f0-8cbb-6f53d3fe808b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Исторя России с древнейших времен до </w:t>
      </w:r>
      <w:r w:rsidRPr="00A00201">
        <w:rPr>
          <w:rFonts w:ascii="Times New Roman" w:hAnsi="Times New Roman"/>
          <w:color w:val="000000"/>
          <w:sz w:val="24"/>
          <w:szCs w:val="24"/>
        </w:rPr>
        <w:t>XVI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века. И.Л.Андреев</w:t>
      </w:r>
      <w:proofErr w:type="gramStart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.,И.Н.Федоров</w:t>
      </w:r>
      <w:proofErr w:type="gramEnd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., М.</w:t>
      </w:r>
      <w:bookmarkEnd w:id="8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</w:p>
    <w:p w:rsidR="00706C14" w:rsidRPr="00A00201" w:rsidRDefault="00143800" w:rsidP="00A00201">
      <w:pPr>
        <w:spacing w:after="0"/>
        <w:ind w:left="120"/>
        <w:rPr>
          <w:sz w:val="24"/>
          <w:szCs w:val="24"/>
          <w:lang w:val="ru-RU"/>
        </w:rPr>
      </w:pP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706C14" w:rsidRPr="00A00201" w:rsidRDefault="00143800" w:rsidP="00A00201">
      <w:pPr>
        <w:spacing w:after="0" w:line="480" w:lineRule="auto"/>
        <w:ind w:left="120"/>
        <w:rPr>
          <w:sz w:val="24"/>
          <w:szCs w:val="24"/>
          <w:lang w:val="ru-RU"/>
        </w:rPr>
      </w:pPr>
      <w:r w:rsidRPr="00A0020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МЕТОДИЧЕСКИЕ МАТЕРИАЛЫ ДЛЯ УЧИТЕЛЯ</w:t>
      </w:r>
    </w:p>
    <w:p w:rsidR="00706C14" w:rsidRPr="00A00201" w:rsidRDefault="00143800" w:rsidP="00A00201">
      <w:pPr>
        <w:spacing w:after="0" w:line="480" w:lineRule="auto"/>
        <w:ind w:left="120"/>
        <w:rPr>
          <w:sz w:val="24"/>
          <w:szCs w:val="24"/>
          <w:lang w:val="ru-RU"/>
        </w:rPr>
      </w:pP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​‌Всеобщая история.История Нового времени.9 класс поурочные разработкик УМК А.Я. Юдовской и др.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История. 5-11 классы. Даты. справочник.ФГОС. Р.Н. Лебедева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Всеобщая история.История Древнего мира. 5 класс. Поурочныке разработки к учебнику А.Вигасина. ФГОС.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История России. Конец </w:t>
      </w:r>
      <w:r w:rsidRPr="00A00201">
        <w:rPr>
          <w:rFonts w:ascii="Times New Roman" w:hAnsi="Times New Roman"/>
          <w:color w:val="000000"/>
          <w:sz w:val="24"/>
          <w:szCs w:val="24"/>
        </w:rPr>
        <w:t>XVI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A00201">
        <w:rPr>
          <w:rFonts w:ascii="Times New Roman" w:hAnsi="Times New Roman"/>
          <w:color w:val="000000"/>
          <w:sz w:val="24"/>
          <w:szCs w:val="24"/>
        </w:rPr>
        <w:t>XVIII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вв.7 класс. Дидактический материал (контрольные задания, тесты)</w:t>
      </w:r>
      <w:r w:rsidRPr="00A00201">
        <w:rPr>
          <w:sz w:val="24"/>
          <w:szCs w:val="24"/>
          <w:lang w:val="ru-RU"/>
        </w:rPr>
        <w:br/>
      </w:r>
      <w:bookmarkStart w:id="9" w:name="1cc6b14d-c379-4145-83ce-d61c41a33d45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Справочник учителя истории и обществознания. </w:t>
      </w:r>
      <w:proofErr w:type="gramStart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ФГОС.</w:t>
      </w:r>
      <w:bookmarkEnd w:id="9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proofErr w:type="gramEnd"/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706C14" w:rsidRPr="00A00201" w:rsidRDefault="00706C14" w:rsidP="00A00201">
      <w:pPr>
        <w:spacing w:after="0"/>
        <w:ind w:left="120"/>
        <w:rPr>
          <w:sz w:val="24"/>
          <w:szCs w:val="24"/>
          <w:lang w:val="ru-RU"/>
        </w:rPr>
      </w:pPr>
    </w:p>
    <w:p w:rsidR="00706C14" w:rsidRPr="00A00201" w:rsidRDefault="00143800" w:rsidP="00A00201">
      <w:pPr>
        <w:spacing w:after="0" w:line="480" w:lineRule="auto"/>
        <w:ind w:left="120"/>
        <w:rPr>
          <w:sz w:val="24"/>
          <w:szCs w:val="24"/>
          <w:lang w:val="ru-RU"/>
        </w:rPr>
      </w:pPr>
      <w:r w:rsidRPr="00A00201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706C14" w:rsidRPr="00A00201" w:rsidRDefault="00143800" w:rsidP="00A00201">
      <w:pPr>
        <w:spacing w:after="0" w:line="480" w:lineRule="auto"/>
        <w:ind w:left="120"/>
        <w:rPr>
          <w:sz w:val="24"/>
          <w:szCs w:val="24"/>
          <w:lang w:val="ru-RU"/>
        </w:rPr>
      </w:pP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A00201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Российский Общеобразовательный портал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www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school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edu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/ </w:t>
      </w:r>
      <w:r w:rsid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Материалы русской истории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www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magister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msk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A00201">
        <w:rPr>
          <w:rFonts w:ascii="Times New Roman" w:hAnsi="Times New Roman"/>
          <w:color w:val="000000"/>
          <w:sz w:val="24"/>
          <w:szCs w:val="24"/>
        </w:rPr>
        <w:t>library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A00201">
        <w:rPr>
          <w:rFonts w:ascii="Times New Roman" w:hAnsi="Times New Roman"/>
          <w:color w:val="000000"/>
          <w:sz w:val="24"/>
          <w:szCs w:val="24"/>
        </w:rPr>
        <w:t>history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A00201">
        <w:rPr>
          <w:rFonts w:ascii="Times New Roman" w:hAnsi="Times New Roman"/>
          <w:color w:val="000000"/>
          <w:sz w:val="24"/>
          <w:szCs w:val="24"/>
        </w:rPr>
        <w:t>history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1.</w:t>
      </w:r>
      <w:r w:rsidRPr="00A00201">
        <w:rPr>
          <w:rFonts w:ascii="Times New Roman" w:hAnsi="Times New Roman"/>
          <w:color w:val="000000"/>
          <w:sz w:val="24"/>
          <w:szCs w:val="24"/>
        </w:rPr>
        <w:t>htm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Единая коллекция цифровых образовательных ресурсов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school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A00201">
        <w:rPr>
          <w:rFonts w:ascii="Times New Roman" w:hAnsi="Times New Roman"/>
          <w:color w:val="000000"/>
          <w:sz w:val="24"/>
          <w:szCs w:val="24"/>
        </w:rPr>
        <w:t>collection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edu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A00201">
        <w:rPr>
          <w:rFonts w:ascii="Times New Roman" w:hAnsi="Times New Roman"/>
          <w:color w:val="000000"/>
          <w:sz w:val="24"/>
          <w:szCs w:val="24"/>
        </w:rPr>
        <w:t>catalog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A00201">
        <w:rPr>
          <w:rFonts w:ascii="Times New Roman" w:hAnsi="Times New Roman"/>
          <w:color w:val="000000"/>
          <w:sz w:val="24"/>
          <w:szCs w:val="24"/>
        </w:rPr>
        <w:t>teacher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/ </w:t>
      </w:r>
      <w:r w:rsid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Сеть творческих учителей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www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it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A00201">
        <w:rPr>
          <w:rFonts w:ascii="Times New Roman" w:hAnsi="Times New Roman"/>
          <w:color w:val="000000"/>
          <w:sz w:val="24"/>
          <w:szCs w:val="24"/>
        </w:rPr>
        <w:t>n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A00201">
        <w:rPr>
          <w:rFonts w:ascii="Times New Roman" w:hAnsi="Times New Roman"/>
          <w:color w:val="000000"/>
          <w:sz w:val="24"/>
          <w:szCs w:val="24"/>
        </w:rPr>
        <w:t>communities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aspx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?</w:t>
      </w:r>
      <w:r w:rsidRPr="00A00201">
        <w:rPr>
          <w:rFonts w:ascii="Times New Roman" w:hAnsi="Times New Roman"/>
          <w:color w:val="000000"/>
          <w:sz w:val="24"/>
          <w:szCs w:val="24"/>
        </w:rPr>
        <w:t>cat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_</w:t>
      </w:r>
      <w:r w:rsidRPr="00A00201">
        <w:rPr>
          <w:rFonts w:ascii="Times New Roman" w:hAnsi="Times New Roman"/>
          <w:color w:val="000000"/>
          <w:sz w:val="24"/>
          <w:szCs w:val="24"/>
        </w:rPr>
        <w:t>no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=2715 </w:t>
      </w:r>
      <w:r w:rsidRPr="00A00201">
        <w:rPr>
          <w:rFonts w:ascii="Times New Roman" w:hAnsi="Times New Roman"/>
          <w:color w:val="000000"/>
          <w:sz w:val="24"/>
          <w:szCs w:val="24"/>
        </w:rPr>
        <w:t>tmpl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=</w:t>
      </w:r>
      <w:r w:rsidRPr="00A00201">
        <w:rPr>
          <w:rFonts w:ascii="Times New Roman" w:hAnsi="Times New Roman"/>
          <w:color w:val="000000"/>
          <w:sz w:val="24"/>
          <w:szCs w:val="24"/>
        </w:rPr>
        <w:t>com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Фестиваль педагогических идей «Открытый урок»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festival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 w:rsidRPr="00A00201">
        <w:rPr>
          <w:rFonts w:ascii="Times New Roman" w:hAnsi="Times New Roman"/>
          <w:color w:val="000000"/>
          <w:sz w:val="24"/>
          <w:szCs w:val="24"/>
        </w:rPr>
        <w:t>september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/ </w:t>
      </w:r>
      <w:r w:rsid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Наука и образование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edu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rin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/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Наука и образование </w:t>
      </w:r>
      <w:r w:rsidRPr="00A00201">
        <w:rPr>
          <w:sz w:val="24"/>
          <w:szCs w:val="24"/>
          <w:lang w:val="ru-RU"/>
        </w:rPr>
        <w:br/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00201">
        <w:rPr>
          <w:rFonts w:ascii="Times New Roman" w:hAnsi="Times New Roman"/>
          <w:color w:val="000000"/>
          <w:sz w:val="24"/>
          <w:szCs w:val="24"/>
        </w:rPr>
        <w:t>http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A00201">
        <w:rPr>
          <w:rFonts w:ascii="Times New Roman" w:hAnsi="Times New Roman"/>
          <w:color w:val="000000"/>
          <w:sz w:val="24"/>
          <w:szCs w:val="24"/>
        </w:rPr>
        <w:t>edu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rin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00201">
        <w:rPr>
          <w:rFonts w:ascii="Times New Roman" w:hAnsi="Times New Roman"/>
          <w:color w:val="000000"/>
          <w:sz w:val="24"/>
          <w:szCs w:val="24"/>
        </w:rPr>
        <w:t>ru</w:t>
      </w:r>
      <w:r w:rsidRPr="00A00201">
        <w:rPr>
          <w:rFonts w:ascii="Times New Roman" w:hAnsi="Times New Roman"/>
          <w:color w:val="000000"/>
          <w:sz w:val="24"/>
          <w:szCs w:val="24"/>
          <w:lang w:val="ru-RU"/>
        </w:rPr>
        <w:t xml:space="preserve">/ </w:t>
      </w:r>
    </w:p>
    <w:bookmarkEnd w:id="6"/>
    <w:p w:rsidR="00143800" w:rsidRPr="00A00201" w:rsidRDefault="00143800" w:rsidP="002752F2">
      <w:pPr>
        <w:spacing w:after="0"/>
        <w:rPr>
          <w:sz w:val="24"/>
          <w:szCs w:val="24"/>
          <w:lang w:val="ru-RU"/>
        </w:rPr>
      </w:pPr>
    </w:p>
    <w:sectPr w:rsidR="00143800" w:rsidRPr="00A0020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32FF2"/>
    <w:multiLevelType w:val="multilevel"/>
    <w:tmpl w:val="2952A1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9F5E69"/>
    <w:multiLevelType w:val="multilevel"/>
    <w:tmpl w:val="6B5299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C61C29"/>
    <w:multiLevelType w:val="multilevel"/>
    <w:tmpl w:val="0BECA5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DE635F"/>
    <w:multiLevelType w:val="multilevel"/>
    <w:tmpl w:val="19121C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F40B36"/>
    <w:multiLevelType w:val="multilevel"/>
    <w:tmpl w:val="78909C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333ABA"/>
    <w:multiLevelType w:val="multilevel"/>
    <w:tmpl w:val="81783D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526263"/>
    <w:multiLevelType w:val="multilevel"/>
    <w:tmpl w:val="92B26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4981A9F"/>
    <w:multiLevelType w:val="multilevel"/>
    <w:tmpl w:val="F81835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7466E9"/>
    <w:multiLevelType w:val="multilevel"/>
    <w:tmpl w:val="89A60A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935210A"/>
    <w:multiLevelType w:val="multilevel"/>
    <w:tmpl w:val="44AE51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607BED"/>
    <w:multiLevelType w:val="multilevel"/>
    <w:tmpl w:val="156AD7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BA348C2"/>
    <w:multiLevelType w:val="multilevel"/>
    <w:tmpl w:val="DFF08F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C8A686F"/>
    <w:multiLevelType w:val="multilevel"/>
    <w:tmpl w:val="8848A4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1B6504D"/>
    <w:multiLevelType w:val="multilevel"/>
    <w:tmpl w:val="BF0E18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4987AEE"/>
    <w:multiLevelType w:val="multilevel"/>
    <w:tmpl w:val="B90693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C5D7790"/>
    <w:multiLevelType w:val="multilevel"/>
    <w:tmpl w:val="1D98B3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F4D3EDF"/>
    <w:multiLevelType w:val="multilevel"/>
    <w:tmpl w:val="625839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5DC4548"/>
    <w:multiLevelType w:val="multilevel"/>
    <w:tmpl w:val="2640AE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62B17BE"/>
    <w:multiLevelType w:val="multilevel"/>
    <w:tmpl w:val="1B1C7B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84C4C9A"/>
    <w:multiLevelType w:val="multilevel"/>
    <w:tmpl w:val="0E7CE5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9A0469A"/>
    <w:multiLevelType w:val="multilevel"/>
    <w:tmpl w:val="9F38A7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B7039D8"/>
    <w:multiLevelType w:val="multilevel"/>
    <w:tmpl w:val="A3FC90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BCB66F7"/>
    <w:multiLevelType w:val="multilevel"/>
    <w:tmpl w:val="E2B867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16673E2"/>
    <w:multiLevelType w:val="multilevel"/>
    <w:tmpl w:val="D81E9E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33604B7"/>
    <w:multiLevelType w:val="multilevel"/>
    <w:tmpl w:val="342E43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8AB61EE"/>
    <w:multiLevelType w:val="multilevel"/>
    <w:tmpl w:val="6E705A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AF77A29"/>
    <w:multiLevelType w:val="multilevel"/>
    <w:tmpl w:val="ADE82C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1AB33E6"/>
    <w:multiLevelType w:val="multilevel"/>
    <w:tmpl w:val="618A75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20060B4"/>
    <w:multiLevelType w:val="multilevel"/>
    <w:tmpl w:val="2CEA96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AA46912"/>
    <w:multiLevelType w:val="multilevel"/>
    <w:tmpl w:val="28BCF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BDC341B"/>
    <w:multiLevelType w:val="multilevel"/>
    <w:tmpl w:val="4DCE51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C9B57E6"/>
    <w:multiLevelType w:val="multilevel"/>
    <w:tmpl w:val="C7AE09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3DB69B2"/>
    <w:multiLevelType w:val="multilevel"/>
    <w:tmpl w:val="5E8EDC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3F13FB6"/>
    <w:multiLevelType w:val="multilevel"/>
    <w:tmpl w:val="E55C98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52C5E82"/>
    <w:multiLevelType w:val="multilevel"/>
    <w:tmpl w:val="C9EE51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78174F1"/>
    <w:multiLevelType w:val="multilevel"/>
    <w:tmpl w:val="247C21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A170755"/>
    <w:multiLevelType w:val="multilevel"/>
    <w:tmpl w:val="DD660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AB36540"/>
    <w:multiLevelType w:val="multilevel"/>
    <w:tmpl w:val="1EA60A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2"/>
  </w:num>
  <w:num w:numId="3">
    <w:abstractNumId w:val="31"/>
  </w:num>
  <w:num w:numId="4">
    <w:abstractNumId w:val="8"/>
  </w:num>
  <w:num w:numId="5">
    <w:abstractNumId w:val="23"/>
  </w:num>
  <w:num w:numId="6">
    <w:abstractNumId w:val="0"/>
  </w:num>
  <w:num w:numId="7">
    <w:abstractNumId w:val="36"/>
  </w:num>
  <w:num w:numId="8">
    <w:abstractNumId w:val="3"/>
  </w:num>
  <w:num w:numId="9">
    <w:abstractNumId w:val="30"/>
  </w:num>
  <w:num w:numId="10">
    <w:abstractNumId w:val="5"/>
  </w:num>
  <w:num w:numId="11">
    <w:abstractNumId w:val="13"/>
  </w:num>
  <w:num w:numId="12">
    <w:abstractNumId w:val="33"/>
  </w:num>
  <w:num w:numId="13">
    <w:abstractNumId w:val="24"/>
  </w:num>
  <w:num w:numId="14">
    <w:abstractNumId w:val="22"/>
  </w:num>
  <w:num w:numId="15">
    <w:abstractNumId w:val="37"/>
  </w:num>
  <w:num w:numId="16">
    <w:abstractNumId w:val="34"/>
  </w:num>
  <w:num w:numId="17">
    <w:abstractNumId w:val="10"/>
  </w:num>
  <w:num w:numId="18">
    <w:abstractNumId w:val="6"/>
  </w:num>
  <w:num w:numId="19">
    <w:abstractNumId w:val="17"/>
  </w:num>
  <w:num w:numId="20">
    <w:abstractNumId w:val="4"/>
  </w:num>
  <w:num w:numId="21">
    <w:abstractNumId w:val="21"/>
  </w:num>
  <w:num w:numId="22">
    <w:abstractNumId w:val="35"/>
  </w:num>
  <w:num w:numId="23">
    <w:abstractNumId w:val="19"/>
  </w:num>
  <w:num w:numId="24">
    <w:abstractNumId w:val="29"/>
  </w:num>
  <w:num w:numId="25">
    <w:abstractNumId w:val="18"/>
  </w:num>
  <w:num w:numId="26">
    <w:abstractNumId w:val="15"/>
  </w:num>
  <w:num w:numId="27">
    <w:abstractNumId w:val="25"/>
  </w:num>
  <w:num w:numId="28">
    <w:abstractNumId w:val="7"/>
  </w:num>
  <w:num w:numId="29">
    <w:abstractNumId w:val="9"/>
  </w:num>
  <w:num w:numId="30">
    <w:abstractNumId w:val="26"/>
  </w:num>
  <w:num w:numId="31">
    <w:abstractNumId w:val="16"/>
  </w:num>
  <w:num w:numId="32">
    <w:abstractNumId w:val="28"/>
  </w:num>
  <w:num w:numId="33">
    <w:abstractNumId w:val="14"/>
  </w:num>
  <w:num w:numId="34">
    <w:abstractNumId w:val="1"/>
  </w:num>
  <w:num w:numId="35">
    <w:abstractNumId w:val="32"/>
  </w:num>
  <w:num w:numId="36">
    <w:abstractNumId w:val="27"/>
  </w:num>
  <w:num w:numId="37">
    <w:abstractNumId w:val="11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C14"/>
    <w:rsid w:val="00143800"/>
    <w:rsid w:val="002752F2"/>
    <w:rsid w:val="00513B9B"/>
    <w:rsid w:val="005767B0"/>
    <w:rsid w:val="00706C14"/>
    <w:rsid w:val="008762EF"/>
    <w:rsid w:val="008D076F"/>
    <w:rsid w:val="00926AEF"/>
    <w:rsid w:val="00A00201"/>
    <w:rsid w:val="00AE49B6"/>
    <w:rsid w:val="00B5001B"/>
    <w:rsid w:val="00CD41F7"/>
    <w:rsid w:val="00DF6803"/>
    <w:rsid w:val="00E4647F"/>
    <w:rsid w:val="00E84008"/>
    <w:rsid w:val="00FE1AC7"/>
    <w:rsid w:val="00FE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B0DC5D-308A-403A-B545-BF24DA311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762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762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26" Type="http://schemas.openxmlformats.org/officeDocument/2006/relationships/hyperlink" Target="https://m.edsoo.ru/7f414c04" TargetMode="External"/><Relationship Id="rId39" Type="http://schemas.openxmlformats.org/officeDocument/2006/relationships/hyperlink" Target="https://m.edsoo.ru/7f414a6a" TargetMode="External"/><Relationship Id="rId21" Type="http://schemas.openxmlformats.org/officeDocument/2006/relationships/hyperlink" Target="https://m.edsoo.ru/7f41393a" TargetMode="External"/><Relationship Id="rId34" Type="http://schemas.openxmlformats.org/officeDocument/2006/relationships/hyperlink" Target="https://m.edsoo.ru/7f414a6a" TargetMode="External"/><Relationship Id="rId42" Type="http://schemas.openxmlformats.org/officeDocument/2006/relationships/hyperlink" Target="https://m.edsoo.ru/7f416a9a" TargetMode="External"/><Relationship Id="rId47" Type="http://schemas.openxmlformats.org/officeDocument/2006/relationships/hyperlink" Target="https://m.edsoo.ru/7f416a9a" TargetMode="External"/><Relationship Id="rId50" Type="http://schemas.openxmlformats.org/officeDocument/2006/relationships/hyperlink" Target="https://m.edsoo.ru/7f4168ec" TargetMode="External"/><Relationship Id="rId55" Type="http://schemas.openxmlformats.org/officeDocument/2006/relationships/hyperlink" Target="https://m.edsoo.ru/7f418bce" TargetMode="External"/><Relationship Id="rId63" Type="http://schemas.openxmlformats.org/officeDocument/2006/relationships/hyperlink" Target="https://m.edsoo.ru/7f418a34" TargetMode="External"/><Relationship Id="rId68" Type="http://schemas.openxmlformats.org/officeDocument/2006/relationships/hyperlink" Target="https://m.edsoo.ru/7f418a34" TargetMode="External"/><Relationship Id="rId76" Type="http://schemas.openxmlformats.org/officeDocument/2006/relationships/hyperlink" Target="https://m.edsoo.ru/7f41adc0" TargetMode="External"/><Relationship Id="rId84" Type="http://schemas.openxmlformats.org/officeDocument/2006/relationships/hyperlink" Target="https://m.edsoo.ru/7f41ac44" TargetMode="External"/><Relationship Id="rId89" Type="http://schemas.openxmlformats.org/officeDocument/2006/relationships/hyperlink" Target="https://m.edsoo.ru/7f41ac44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393a" TargetMode="External"/><Relationship Id="rId29" Type="http://schemas.openxmlformats.org/officeDocument/2006/relationships/hyperlink" Target="https://m.edsoo.ru/7f414c04" TargetMode="External"/><Relationship Id="rId11" Type="http://schemas.openxmlformats.org/officeDocument/2006/relationships/hyperlink" Target="https://m.edsoo.ru/7f41393a" TargetMode="External"/><Relationship Id="rId24" Type="http://schemas.openxmlformats.org/officeDocument/2006/relationships/hyperlink" Target="https://m.edsoo.ru/7f414c04" TargetMode="External"/><Relationship Id="rId32" Type="http://schemas.openxmlformats.org/officeDocument/2006/relationships/hyperlink" Target="https://m.edsoo.ru/7f414c04" TargetMode="External"/><Relationship Id="rId37" Type="http://schemas.openxmlformats.org/officeDocument/2006/relationships/hyperlink" Target="https://m.edsoo.ru/7f414a6a" TargetMode="External"/><Relationship Id="rId40" Type="http://schemas.openxmlformats.org/officeDocument/2006/relationships/hyperlink" Target="https://m.edsoo.ru/7f416a9a" TargetMode="External"/><Relationship Id="rId45" Type="http://schemas.openxmlformats.org/officeDocument/2006/relationships/hyperlink" Target="https://m.edsoo.ru/7f416a9a" TargetMode="External"/><Relationship Id="rId53" Type="http://schemas.openxmlformats.org/officeDocument/2006/relationships/hyperlink" Target="https://m.edsoo.ru/7f4168ec" TargetMode="External"/><Relationship Id="rId58" Type="http://schemas.openxmlformats.org/officeDocument/2006/relationships/hyperlink" Target="https://m.edsoo.ru/7f418bce" TargetMode="External"/><Relationship Id="rId66" Type="http://schemas.openxmlformats.org/officeDocument/2006/relationships/hyperlink" Target="https://m.edsoo.ru/7f418a34" TargetMode="External"/><Relationship Id="rId74" Type="http://schemas.openxmlformats.org/officeDocument/2006/relationships/hyperlink" Target="https://m.edsoo.ru/7f41adc0" TargetMode="External"/><Relationship Id="rId79" Type="http://schemas.openxmlformats.org/officeDocument/2006/relationships/hyperlink" Target="https://m.edsoo.ru/7f41adc0" TargetMode="External"/><Relationship Id="rId87" Type="http://schemas.openxmlformats.org/officeDocument/2006/relationships/hyperlink" Target="https://m.edsoo.ru/7f41ac44" TargetMode="External"/><Relationship Id="rId5" Type="http://schemas.openxmlformats.org/officeDocument/2006/relationships/image" Target="media/image1.jpg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90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4c04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43" Type="http://schemas.openxmlformats.org/officeDocument/2006/relationships/hyperlink" Target="https://m.edsoo.ru/7f416a9a" TargetMode="External"/><Relationship Id="rId48" Type="http://schemas.openxmlformats.org/officeDocument/2006/relationships/hyperlink" Target="https://m.edsoo.ru/7f416a9a" TargetMode="External"/><Relationship Id="rId56" Type="http://schemas.openxmlformats.org/officeDocument/2006/relationships/hyperlink" Target="https://m.edsoo.ru/7f418bce" TargetMode="External"/><Relationship Id="rId64" Type="http://schemas.openxmlformats.org/officeDocument/2006/relationships/hyperlink" Target="https://m.edsoo.ru/7f418a34" TargetMode="External"/><Relationship Id="rId69" Type="http://schemas.openxmlformats.org/officeDocument/2006/relationships/hyperlink" Target="https://m.edsoo.ru/7f41adc0" TargetMode="External"/><Relationship Id="rId77" Type="http://schemas.openxmlformats.org/officeDocument/2006/relationships/hyperlink" Target="https://m.edsoo.ru/7f41adc0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80" Type="http://schemas.openxmlformats.org/officeDocument/2006/relationships/hyperlink" Target="https://m.edsoo.ru/7f41ac44" TargetMode="External"/><Relationship Id="rId85" Type="http://schemas.openxmlformats.org/officeDocument/2006/relationships/hyperlink" Target="https://m.edsoo.ru/7f41ac44" TargetMode="External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4c04" TargetMode="External"/><Relationship Id="rId33" Type="http://schemas.openxmlformats.org/officeDocument/2006/relationships/hyperlink" Target="https://m.edsoo.ru/7f414a6a" TargetMode="External"/><Relationship Id="rId38" Type="http://schemas.openxmlformats.org/officeDocument/2006/relationships/hyperlink" Target="https://m.edsoo.ru/7f414a6a" TargetMode="External"/><Relationship Id="rId46" Type="http://schemas.openxmlformats.org/officeDocument/2006/relationships/hyperlink" Target="https://m.edsoo.ru/7f416a9a" TargetMode="External"/><Relationship Id="rId59" Type="http://schemas.openxmlformats.org/officeDocument/2006/relationships/hyperlink" Target="https://m.edsoo.ru/7f418bce" TargetMode="External"/><Relationship Id="rId67" Type="http://schemas.openxmlformats.org/officeDocument/2006/relationships/hyperlink" Target="https://m.edsoo.ru/7f418a34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54" Type="http://schemas.openxmlformats.org/officeDocument/2006/relationships/hyperlink" Target="https://m.edsoo.ru/7f418bce" TargetMode="External"/><Relationship Id="rId62" Type="http://schemas.openxmlformats.org/officeDocument/2006/relationships/hyperlink" Target="https://m.edsoo.ru/7f418bce" TargetMode="External"/><Relationship Id="rId70" Type="http://schemas.openxmlformats.org/officeDocument/2006/relationships/hyperlink" Target="https://m.edsoo.ru/7f41adc0" TargetMode="External"/><Relationship Id="rId75" Type="http://schemas.openxmlformats.org/officeDocument/2006/relationships/hyperlink" Target="https://m.edsoo.ru/7f41adc0" TargetMode="External"/><Relationship Id="rId83" Type="http://schemas.openxmlformats.org/officeDocument/2006/relationships/hyperlink" Target="https://m.edsoo.ru/7f41ac44" TargetMode="External"/><Relationship Id="rId88" Type="http://schemas.openxmlformats.org/officeDocument/2006/relationships/hyperlink" Target="https://m.edsoo.ru/7f41ac44" TargetMode="External"/><Relationship Id="rId91" Type="http://schemas.openxmlformats.org/officeDocument/2006/relationships/hyperlink" Target="https://m.edsoo.ru/7f41ac4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93a" TargetMode="Externa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4c04" TargetMode="External"/><Relationship Id="rId28" Type="http://schemas.openxmlformats.org/officeDocument/2006/relationships/hyperlink" Target="https://m.edsoo.ru/7f414c04" TargetMode="External"/><Relationship Id="rId36" Type="http://schemas.openxmlformats.org/officeDocument/2006/relationships/hyperlink" Target="https://m.edsoo.ru/7f414a6a" TargetMode="External"/><Relationship Id="rId49" Type="http://schemas.openxmlformats.org/officeDocument/2006/relationships/hyperlink" Target="https://m.edsoo.ru/7f4168ec" TargetMode="External"/><Relationship Id="rId57" Type="http://schemas.openxmlformats.org/officeDocument/2006/relationships/hyperlink" Target="https://m.edsoo.ru/7f418bce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44" Type="http://schemas.openxmlformats.org/officeDocument/2006/relationships/hyperlink" Target="https://m.edsoo.ru/7f416a9a" TargetMode="External"/><Relationship Id="rId52" Type="http://schemas.openxmlformats.org/officeDocument/2006/relationships/hyperlink" Target="https://m.edsoo.ru/7f4168ec" TargetMode="External"/><Relationship Id="rId60" Type="http://schemas.openxmlformats.org/officeDocument/2006/relationships/hyperlink" Target="https://m.edsoo.ru/7f418bce" TargetMode="External"/><Relationship Id="rId65" Type="http://schemas.openxmlformats.org/officeDocument/2006/relationships/hyperlink" Target="https://m.edsoo.ru/7f418a34" TargetMode="External"/><Relationship Id="rId73" Type="http://schemas.openxmlformats.org/officeDocument/2006/relationships/hyperlink" Target="https://m.edsoo.ru/7f41adc0" TargetMode="External"/><Relationship Id="rId78" Type="http://schemas.openxmlformats.org/officeDocument/2006/relationships/hyperlink" Target="https://m.edsoo.ru/7f41adc0" TargetMode="External"/><Relationship Id="rId81" Type="http://schemas.openxmlformats.org/officeDocument/2006/relationships/hyperlink" Target="https://m.edsoo.ru/7f41ac44" TargetMode="External"/><Relationship Id="rId86" Type="http://schemas.openxmlformats.org/officeDocument/2006/relationships/hyperlink" Target="https://m.edsoo.ru/7f41ac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63</Pages>
  <Words>17952</Words>
  <Characters>102333</Characters>
  <Application>Microsoft Office Word</Application>
  <DocSecurity>0</DocSecurity>
  <Lines>852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Stas</cp:lastModifiedBy>
  <cp:revision>15</cp:revision>
  <cp:lastPrinted>2023-09-01T15:13:00Z</cp:lastPrinted>
  <dcterms:created xsi:type="dcterms:W3CDTF">2023-08-26T09:36:00Z</dcterms:created>
  <dcterms:modified xsi:type="dcterms:W3CDTF">2023-09-25T05:21:00Z</dcterms:modified>
</cp:coreProperties>
</file>